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AE" w:rsidRDefault="00364BAE" w:rsidP="00364BAE">
      <w:pPr>
        <w:widowControl/>
        <w:wordWrap/>
        <w:autoSpaceDE/>
        <w:autoSpaceDN/>
        <w:spacing w:after="0" w:line="276" w:lineRule="auto"/>
        <w:jc w:val="center"/>
        <w:rPr>
          <w:rFonts w:ascii="Times New Roman" w:eastAsia="맑은 고딕" w:hAnsi="Times New Roman" w:cs="Times New Roman"/>
          <w:b/>
          <w:bCs/>
          <w:kern w:val="0"/>
          <w:sz w:val="32"/>
          <w:lang w:val="fr-FR"/>
        </w:rPr>
      </w:pPr>
      <w:bookmarkStart w:id="0" w:name="_GoBack"/>
      <w:bookmarkStart w:id="1" w:name="bookmark0"/>
      <w:bookmarkEnd w:id="0"/>
    </w:p>
    <w:p w:rsidR="00A258F9" w:rsidRPr="00364BAE" w:rsidRDefault="00A258F9" w:rsidP="00364BAE">
      <w:pPr>
        <w:widowControl/>
        <w:wordWrap/>
        <w:autoSpaceDE/>
        <w:autoSpaceDN/>
        <w:spacing w:after="0" w:line="276" w:lineRule="auto"/>
        <w:jc w:val="center"/>
        <w:rPr>
          <w:rFonts w:ascii="Times New Roman" w:eastAsia="맑은 고딕" w:hAnsi="Times New Roman" w:cs="Times New Roman"/>
          <w:b/>
          <w:bCs/>
          <w:kern w:val="0"/>
          <w:sz w:val="32"/>
          <w:lang w:val="fr-FR"/>
        </w:rPr>
      </w:pPr>
    </w:p>
    <w:p w:rsidR="00364BAE" w:rsidRPr="00A258F9" w:rsidRDefault="0008562C" w:rsidP="00364BAE">
      <w:pPr>
        <w:widowControl/>
        <w:wordWrap/>
        <w:autoSpaceDE/>
        <w:autoSpaceDN/>
        <w:spacing w:after="0" w:line="276" w:lineRule="auto"/>
        <w:jc w:val="center"/>
        <w:rPr>
          <w:rFonts w:ascii="Times New Roman" w:eastAsia="MS Mincho" w:hAnsi="Times New Roman" w:cs="Times New Roman"/>
          <w:b/>
          <w:bCs/>
          <w:kern w:val="0"/>
          <w:sz w:val="52"/>
          <w:szCs w:val="52"/>
          <w:lang w:eastAsia="de-DE"/>
        </w:rPr>
      </w:pPr>
      <w:r>
        <w:rPr>
          <w:rFonts w:ascii="Times New Roman" w:eastAsia="MS Mincho" w:hAnsi="Times New Roman" w:cs="Times New Roman"/>
          <w:b/>
          <w:bCs/>
          <w:kern w:val="0"/>
          <w:sz w:val="52"/>
          <w:szCs w:val="52"/>
          <w:lang w:val="fr-FR" w:eastAsia="de-DE"/>
        </w:rPr>
        <w:t xml:space="preserve">Request </w:t>
      </w:r>
      <w:r>
        <w:rPr>
          <w:rFonts w:ascii="Times New Roman" w:hAnsi="Times New Roman" w:cs="Times New Roman" w:hint="eastAsia"/>
          <w:b/>
          <w:bCs/>
          <w:kern w:val="0"/>
          <w:sz w:val="52"/>
          <w:szCs w:val="52"/>
          <w:lang w:val="fr-FR"/>
        </w:rPr>
        <w:t>f</w:t>
      </w:r>
      <w:r w:rsidR="00A258F9" w:rsidRPr="00A258F9">
        <w:rPr>
          <w:rFonts w:ascii="Times New Roman" w:eastAsia="MS Mincho" w:hAnsi="Times New Roman" w:cs="Times New Roman"/>
          <w:b/>
          <w:bCs/>
          <w:kern w:val="0"/>
          <w:sz w:val="52"/>
          <w:szCs w:val="52"/>
          <w:lang w:val="fr-FR" w:eastAsia="de-DE"/>
        </w:rPr>
        <w:t>or Arbitration</w:t>
      </w:r>
    </w:p>
    <w:p w:rsidR="00364BAE" w:rsidRPr="00364BAE" w:rsidRDefault="00364BAE" w:rsidP="00364BAE">
      <w:pPr>
        <w:widowControl/>
        <w:wordWrap/>
        <w:autoSpaceDE/>
        <w:autoSpaceDN/>
        <w:spacing w:after="0" w:line="276" w:lineRule="auto"/>
        <w:jc w:val="left"/>
        <w:rPr>
          <w:rFonts w:ascii="Times New Roman" w:eastAsia="MS Mincho" w:hAnsi="Times New Roman" w:cs="Times New Roman"/>
          <w:b/>
          <w:bCs/>
          <w:kern w:val="0"/>
          <w:sz w:val="24"/>
          <w:szCs w:val="24"/>
          <w:lang w:eastAsia="de-DE"/>
        </w:rPr>
      </w:pPr>
    </w:p>
    <w:p w:rsidR="00364BAE" w:rsidRPr="00364BAE" w:rsidRDefault="00364BAE" w:rsidP="00364BAE">
      <w:pPr>
        <w:widowControl/>
        <w:wordWrap/>
        <w:autoSpaceDE/>
        <w:autoSpaceDN/>
        <w:spacing w:after="0" w:line="276" w:lineRule="auto"/>
        <w:jc w:val="left"/>
        <w:rPr>
          <w:rFonts w:ascii="Times New Roman" w:eastAsia="MS Mincho" w:hAnsi="Times New Roman" w:cs="Times New Roman"/>
          <w:b/>
          <w:bCs/>
          <w:kern w:val="0"/>
          <w:sz w:val="24"/>
          <w:szCs w:val="24"/>
        </w:rPr>
      </w:pPr>
    </w:p>
    <w:p w:rsidR="00364BAE" w:rsidRPr="00364BAE" w:rsidRDefault="00364BAE" w:rsidP="00364BAE">
      <w:pPr>
        <w:widowControl/>
        <w:wordWrap/>
        <w:autoSpaceDE/>
        <w:autoSpaceDN/>
        <w:spacing w:after="0" w:line="276" w:lineRule="auto"/>
        <w:jc w:val="left"/>
        <w:rPr>
          <w:rFonts w:ascii="Times New Roman" w:eastAsia="맑은 고딕" w:hAnsi="Times New Roman" w:cs="Times New Roman"/>
          <w:b/>
          <w:bCs/>
          <w:kern w:val="0"/>
          <w:sz w:val="24"/>
          <w:szCs w:val="24"/>
        </w:rPr>
      </w:pPr>
    </w:p>
    <w:p w:rsidR="00364BAE" w:rsidRPr="00A258F9" w:rsidRDefault="00A258F9" w:rsidP="00364BAE">
      <w:pPr>
        <w:widowControl/>
        <w:wordWrap/>
        <w:autoSpaceDE/>
        <w:autoSpaceDN/>
        <w:spacing w:after="0" w:line="276" w:lineRule="auto"/>
        <w:jc w:val="center"/>
        <w:rPr>
          <w:rFonts w:ascii="Times New Roman" w:eastAsia="맑은 고딕" w:hAnsi="Times New Roman" w:cs="Times New Roman"/>
          <w:b/>
          <w:bCs/>
          <w:kern w:val="0"/>
          <w:sz w:val="28"/>
          <w:szCs w:val="28"/>
        </w:rPr>
      </w:pPr>
      <w:proofErr w:type="gramStart"/>
      <w:r w:rsidRPr="00A258F9">
        <w:rPr>
          <w:rFonts w:ascii="Times New Roman" w:eastAsia="MS Mincho" w:hAnsi="Times New Roman" w:cs="Times New Roman"/>
          <w:b/>
          <w:bCs/>
          <w:kern w:val="0"/>
          <w:sz w:val="28"/>
          <w:szCs w:val="28"/>
          <w:lang w:eastAsia="de-DE"/>
        </w:rPr>
        <w:t xml:space="preserve">KCAB/IA </w:t>
      </w:r>
      <w:r w:rsidR="00364BAE" w:rsidRPr="00A258F9">
        <w:rPr>
          <w:rFonts w:ascii="Times New Roman" w:eastAsia="맑은 고딕" w:hAnsi="Times New Roman" w:cs="Times New Roman"/>
          <w:b/>
          <w:bCs/>
          <w:kern w:val="0"/>
          <w:sz w:val="28"/>
          <w:szCs w:val="28"/>
          <w:lang w:eastAsia="de-DE"/>
        </w:rPr>
        <w:t>Case</w:t>
      </w:r>
      <w:r w:rsidR="00364BAE" w:rsidRPr="00A258F9">
        <w:rPr>
          <w:rFonts w:ascii="Times New Roman" w:eastAsia="MS Mincho" w:hAnsi="Times New Roman" w:cs="Times New Roman"/>
          <w:b/>
          <w:bCs/>
          <w:kern w:val="0"/>
          <w:sz w:val="28"/>
          <w:szCs w:val="28"/>
          <w:lang w:eastAsia="de-DE"/>
        </w:rPr>
        <w:t xml:space="preserve"> No.</w:t>
      </w:r>
      <w:proofErr w:type="gramEnd"/>
      <w:r w:rsidR="00364BAE" w:rsidRPr="00A258F9">
        <w:rPr>
          <w:rFonts w:ascii="Times New Roman" w:eastAsia="맑은 고딕" w:hAnsi="Times New Roman" w:cs="Times New Roman"/>
          <w:b/>
          <w:bCs/>
          <w:kern w:val="0"/>
          <w:sz w:val="28"/>
          <w:szCs w:val="28"/>
          <w:lang w:eastAsia="de-DE"/>
        </w:rPr>
        <w:t xml:space="preserve"> ______________</w:t>
      </w:r>
    </w:p>
    <w:p w:rsidR="00364BAE" w:rsidRPr="00364BAE" w:rsidRDefault="00364BAE" w:rsidP="00364BAE">
      <w:pPr>
        <w:widowControl/>
        <w:wordWrap/>
        <w:autoSpaceDE/>
        <w:autoSpaceDN/>
        <w:spacing w:after="0" w:line="276" w:lineRule="auto"/>
        <w:rPr>
          <w:rFonts w:ascii="Times New Roman" w:eastAsia="MS Mincho" w:hAnsi="Times New Roman" w:cs="Times New Roman"/>
          <w:b/>
          <w:kern w:val="0"/>
          <w:sz w:val="24"/>
          <w:szCs w:val="24"/>
          <w:lang w:eastAsia="ja-JP"/>
        </w:rPr>
      </w:pPr>
    </w:p>
    <w:p w:rsidR="00364BAE" w:rsidRPr="00364BAE" w:rsidRDefault="00364BAE" w:rsidP="00364BAE">
      <w:pPr>
        <w:widowControl/>
        <w:wordWrap/>
        <w:autoSpaceDE/>
        <w:autoSpaceDN/>
        <w:spacing w:after="0" w:line="276" w:lineRule="auto"/>
        <w:rPr>
          <w:rFonts w:ascii="Times New Roman" w:eastAsia="MS Mincho" w:hAnsi="Times New Roman" w:cs="Times New Roman"/>
          <w:b/>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MS Mincho" w:hAnsi="Times New Roman" w:cs="Times New Roman"/>
          <w:b/>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p w:rsid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Pr="00364BAE" w:rsidRDefault="00A258F9" w:rsidP="00364BAE">
      <w:pPr>
        <w:widowControl/>
        <w:wordWrap/>
        <w:autoSpaceDE/>
        <w:autoSpaceDN/>
        <w:spacing w:after="0" w:line="276" w:lineRule="auto"/>
        <w:rPr>
          <w:rFonts w:ascii="Times New Roman" w:eastAsia="맑은 고딕" w:hAnsi="Times New Roman" w:cs="Times New Roman"/>
          <w:kern w:val="0"/>
          <w:sz w:val="24"/>
          <w:szCs w:val="24"/>
        </w:rPr>
      </w:pPr>
    </w:p>
    <w:p w:rsidR="00364BAE" w:rsidRDefault="00364BAE" w:rsidP="00364BAE">
      <w:pPr>
        <w:widowControl/>
        <w:wordWrap/>
        <w:autoSpaceDE/>
        <w:autoSpaceDN/>
        <w:spacing w:after="0" w:line="276" w:lineRule="auto"/>
        <w:jc w:val="left"/>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jc w:val="left"/>
        <w:rPr>
          <w:rFonts w:ascii="Times New Roman" w:eastAsia="맑은 고딕" w:hAnsi="Times New Roman" w:cs="Times New Roman"/>
          <w:kern w:val="0"/>
          <w:sz w:val="24"/>
          <w:szCs w:val="24"/>
        </w:rPr>
      </w:pPr>
    </w:p>
    <w:p w:rsidR="00A258F9" w:rsidRPr="00364BAE" w:rsidRDefault="00A258F9" w:rsidP="00364BAE">
      <w:pPr>
        <w:widowControl/>
        <w:wordWrap/>
        <w:autoSpaceDE/>
        <w:autoSpaceDN/>
        <w:spacing w:after="0" w:line="276" w:lineRule="auto"/>
        <w:jc w:val="left"/>
        <w:rPr>
          <w:rFonts w:ascii="Times New Roman" w:eastAsia="맑은 고딕" w:hAnsi="Times New Roman" w:cs="Times New Roman"/>
          <w:kern w:val="0"/>
          <w:sz w:val="24"/>
          <w:szCs w:val="24"/>
        </w:rPr>
      </w:pPr>
    </w:p>
    <w:p w:rsidR="00364BAE" w:rsidRPr="00A258F9" w:rsidRDefault="00A03798" w:rsidP="00A258F9">
      <w:pPr>
        <w:widowControl/>
        <w:wordWrap/>
        <w:autoSpaceDE/>
        <w:autoSpaceDN/>
        <w:spacing w:after="0" w:line="276" w:lineRule="auto"/>
        <w:ind w:firstLineChars="450" w:firstLine="1626"/>
        <w:jc w:val="right"/>
        <w:rPr>
          <w:rFonts w:ascii="Times New Roman" w:eastAsia="MS Mincho" w:hAnsi="Times New Roman" w:cs="Times New Roman"/>
          <w:kern w:val="0"/>
          <w:sz w:val="28"/>
          <w:szCs w:val="28"/>
          <w:lang w:eastAsia="de-DE"/>
        </w:rPr>
      </w:pPr>
      <w:r w:rsidRPr="00A258F9">
        <w:rPr>
          <w:rFonts w:ascii="Times New Roman" w:eastAsia="MS Mincho" w:hAnsi="Times New Roman" w:cs="Times New Roman"/>
          <w:b/>
          <w:kern w:val="0"/>
          <w:sz w:val="36"/>
          <w:szCs w:val="36"/>
        </w:rPr>
        <w:t>Premier Restaurants Co</w:t>
      </w:r>
      <w:r w:rsidR="006138BF">
        <w:rPr>
          <w:rFonts w:ascii="Times New Roman" w:hAnsi="Times New Roman" w:cs="Times New Roman" w:hint="eastAsia"/>
          <w:b/>
          <w:kern w:val="0"/>
          <w:sz w:val="36"/>
          <w:szCs w:val="36"/>
        </w:rPr>
        <w:t xml:space="preserve">., </w:t>
      </w:r>
      <w:r w:rsidR="006138BF">
        <w:rPr>
          <w:rFonts w:ascii="Times New Roman" w:eastAsia="맑은 고딕" w:hAnsi="Times New Roman" w:cs="Times New Roman" w:hint="eastAsia"/>
          <w:b/>
          <w:kern w:val="0"/>
          <w:sz w:val="36"/>
          <w:szCs w:val="36"/>
        </w:rPr>
        <w:t>Ltd.</w:t>
      </w:r>
      <w:r w:rsidR="00364BAE" w:rsidRPr="00A258F9">
        <w:rPr>
          <w:rFonts w:ascii="Times New Roman" w:eastAsia="맑은 고딕" w:hAnsi="Times New Roman" w:cs="Times New Roman"/>
          <w:b/>
          <w:kern w:val="0"/>
          <w:sz w:val="28"/>
          <w:szCs w:val="28"/>
        </w:rPr>
        <w:t xml:space="preserve"> </w:t>
      </w:r>
      <w:r w:rsidR="00364BAE" w:rsidRPr="00A258F9">
        <w:rPr>
          <w:rFonts w:ascii="Times New Roman" w:eastAsia="맑은 고딕" w:hAnsi="Times New Roman" w:cs="Times New Roman" w:hint="eastAsia"/>
          <w:b/>
          <w:kern w:val="0"/>
          <w:sz w:val="28"/>
          <w:szCs w:val="28"/>
        </w:rPr>
        <w:t xml:space="preserve">  </w:t>
      </w:r>
      <w:r w:rsidR="00A258F9">
        <w:rPr>
          <w:rFonts w:ascii="Times New Roman" w:eastAsia="맑은 고딕" w:hAnsi="Times New Roman" w:cs="Times New Roman"/>
          <w:b/>
          <w:kern w:val="0"/>
          <w:sz w:val="28"/>
          <w:szCs w:val="28"/>
        </w:rPr>
        <w:t xml:space="preserve">   </w:t>
      </w:r>
      <w:r w:rsidR="00364BAE" w:rsidRPr="00A258F9">
        <w:rPr>
          <w:rFonts w:ascii="Times New Roman" w:eastAsia="맑은 고딕" w:hAnsi="Times New Roman" w:cs="Times New Roman"/>
          <w:b/>
          <w:kern w:val="0"/>
          <w:sz w:val="28"/>
          <w:szCs w:val="28"/>
        </w:rPr>
        <w:t xml:space="preserve">  </w:t>
      </w:r>
      <w:r w:rsidR="00364BAE" w:rsidRPr="00A258F9">
        <w:rPr>
          <w:rFonts w:ascii="Times New Roman" w:eastAsia="MS Mincho" w:hAnsi="Times New Roman" w:cs="Times New Roman"/>
          <w:kern w:val="0"/>
          <w:sz w:val="28"/>
          <w:szCs w:val="28"/>
          <w:lang w:eastAsia="de-DE"/>
        </w:rPr>
        <w:t>(Claimant)</w:t>
      </w:r>
    </w:p>
    <w:p w:rsidR="00364BAE" w:rsidRDefault="00364BAE" w:rsidP="00364BAE">
      <w:pPr>
        <w:widowControl/>
        <w:wordWrap/>
        <w:autoSpaceDE/>
        <w:autoSpaceDN/>
        <w:spacing w:after="0" w:line="276" w:lineRule="auto"/>
        <w:jc w:val="center"/>
        <w:rPr>
          <w:rFonts w:ascii="Times New Roman" w:eastAsia="맑은 고딕" w:hAnsi="Times New Roman" w:cs="Times New Roman"/>
          <w:kern w:val="0"/>
          <w:sz w:val="28"/>
          <w:szCs w:val="28"/>
        </w:rPr>
      </w:pPr>
      <w:r w:rsidRPr="00A258F9">
        <w:rPr>
          <w:rFonts w:ascii="Times New Roman" w:eastAsia="맑은 고딕" w:hAnsi="Times New Roman" w:cs="Times New Roman"/>
          <w:kern w:val="0"/>
          <w:sz w:val="28"/>
          <w:szCs w:val="28"/>
        </w:rPr>
        <w:t>(Republic of Korea)</w:t>
      </w:r>
    </w:p>
    <w:p w:rsidR="00A258F9" w:rsidRDefault="00A258F9" w:rsidP="00364BAE">
      <w:pPr>
        <w:widowControl/>
        <w:wordWrap/>
        <w:autoSpaceDE/>
        <w:autoSpaceDN/>
        <w:spacing w:after="0" w:line="276" w:lineRule="auto"/>
        <w:jc w:val="center"/>
        <w:rPr>
          <w:rFonts w:ascii="Times New Roman" w:eastAsia="맑은 고딕" w:hAnsi="Times New Roman" w:cs="Times New Roman"/>
          <w:kern w:val="0"/>
          <w:sz w:val="28"/>
          <w:szCs w:val="28"/>
        </w:rPr>
      </w:pPr>
    </w:p>
    <w:p w:rsidR="00A258F9" w:rsidRPr="00A258F9" w:rsidRDefault="00A258F9" w:rsidP="00364BAE">
      <w:pPr>
        <w:widowControl/>
        <w:wordWrap/>
        <w:autoSpaceDE/>
        <w:autoSpaceDN/>
        <w:spacing w:after="0" w:line="276" w:lineRule="auto"/>
        <w:jc w:val="center"/>
        <w:rPr>
          <w:rFonts w:ascii="Times New Roman" w:eastAsia="맑은 고딕" w:hAnsi="Times New Roman" w:cs="Times New Roman"/>
          <w:kern w:val="0"/>
          <w:sz w:val="28"/>
          <w:szCs w:val="28"/>
        </w:rPr>
      </w:pPr>
    </w:p>
    <w:p w:rsidR="00364BAE" w:rsidRDefault="00364BAE" w:rsidP="00364BAE">
      <w:pPr>
        <w:widowControl/>
        <w:wordWrap/>
        <w:autoSpaceDE/>
        <w:autoSpaceDN/>
        <w:spacing w:after="0" w:line="276" w:lineRule="auto"/>
        <w:jc w:val="center"/>
        <w:rPr>
          <w:rFonts w:ascii="Times New Roman" w:eastAsia="MS Mincho" w:hAnsi="Times New Roman" w:cs="Times New Roman"/>
          <w:kern w:val="0"/>
          <w:sz w:val="28"/>
          <w:szCs w:val="28"/>
          <w:lang w:val="es-ES" w:eastAsia="de-DE"/>
        </w:rPr>
      </w:pPr>
      <w:r w:rsidRPr="00A258F9">
        <w:rPr>
          <w:rFonts w:ascii="Times New Roman" w:eastAsia="MS Mincho" w:hAnsi="Times New Roman" w:cs="Times New Roman"/>
          <w:kern w:val="0"/>
          <w:sz w:val="28"/>
          <w:szCs w:val="28"/>
          <w:lang w:val="es-ES" w:eastAsia="de-DE"/>
        </w:rPr>
        <w:t>v.</w:t>
      </w:r>
    </w:p>
    <w:p w:rsidR="00A258F9" w:rsidRPr="00A258F9" w:rsidRDefault="00A258F9" w:rsidP="00364BAE">
      <w:pPr>
        <w:widowControl/>
        <w:wordWrap/>
        <w:autoSpaceDE/>
        <w:autoSpaceDN/>
        <w:spacing w:after="0" w:line="276" w:lineRule="auto"/>
        <w:jc w:val="center"/>
        <w:rPr>
          <w:rFonts w:ascii="Times New Roman" w:eastAsia="맑은 고딕" w:hAnsi="Times New Roman" w:cs="Times New Roman"/>
          <w:kern w:val="0"/>
          <w:sz w:val="28"/>
          <w:szCs w:val="28"/>
          <w:lang w:val="es-ES"/>
        </w:rPr>
      </w:pPr>
    </w:p>
    <w:p w:rsidR="00364BAE" w:rsidRPr="00364BAE" w:rsidRDefault="00364BAE" w:rsidP="00364BAE">
      <w:pPr>
        <w:widowControl/>
        <w:wordWrap/>
        <w:autoSpaceDE/>
        <w:autoSpaceDN/>
        <w:spacing w:after="0" w:line="276" w:lineRule="auto"/>
        <w:rPr>
          <w:rFonts w:ascii="Times New Roman" w:eastAsia="맑은 고딕" w:hAnsi="Times New Roman" w:cs="Times New Roman"/>
          <w:kern w:val="0"/>
          <w:sz w:val="24"/>
          <w:szCs w:val="24"/>
          <w:lang w:val="es-ES"/>
        </w:rPr>
      </w:pPr>
    </w:p>
    <w:p w:rsidR="00364BAE" w:rsidRPr="00A258F9" w:rsidRDefault="00A03798" w:rsidP="00A03798">
      <w:pPr>
        <w:widowControl/>
        <w:wordWrap/>
        <w:autoSpaceDE/>
        <w:autoSpaceDN/>
        <w:spacing w:after="0" w:line="276" w:lineRule="auto"/>
        <w:jc w:val="right"/>
        <w:rPr>
          <w:rFonts w:ascii="Times New Roman" w:eastAsia="MS Mincho" w:hAnsi="Times New Roman" w:cs="Times New Roman"/>
          <w:b/>
          <w:kern w:val="0"/>
          <w:sz w:val="28"/>
          <w:szCs w:val="28"/>
          <w:lang w:eastAsia="de-DE"/>
        </w:rPr>
      </w:pPr>
      <w:r w:rsidRPr="00A258F9">
        <w:rPr>
          <w:rFonts w:ascii="Times New Roman" w:eastAsia="MS Mincho" w:hAnsi="Times New Roman" w:cs="Times New Roman"/>
          <w:b/>
          <w:kern w:val="0"/>
          <w:sz w:val="36"/>
          <w:szCs w:val="36"/>
          <w:lang w:eastAsia="de-DE"/>
        </w:rPr>
        <w:t xml:space="preserve">   Aztecs Co., Ltd. </w:t>
      </w:r>
      <w:r w:rsidR="00364BAE" w:rsidRPr="00A258F9">
        <w:rPr>
          <w:rFonts w:ascii="Times New Roman" w:eastAsia="맑은 고딕" w:hAnsi="Times New Roman" w:cs="Times New Roman" w:hint="eastAsia"/>
          <w:b/>
          <w:kern w:val="0"/>
          <w:sz w:val="36"/>
          <w:szCs w:val="36"/>
        </w:rPr>
        <w:tab/>
      </w:r>
      <w:r w:rsidR="00A258F9" w:rsidRPr="00A258F9">
        <w:rPr>
          <w:rFonts w:ascii="Times New Roman" w:eastAsia="맑은 고딕" w:hAnsi="Times New Roman" w:cs="Times New Roman"/>
          <w:b/>
          <w:kern w:val="0"/>
          <w:sz w:val="28"/>
          <w:szCs w:val="28"/>
        </w:rPr>
        <w:t xml:space="preserve">  </w:t>
      </w:r>
      <w:r w:rsidR="00A258F9">
        <w:rPr>
          <w:rFonts w:ascii="Times New Roman" w:eastAsia="맑은 고딕" w:hAnsi="Times New Roman" w:cs="Times New Roman"/>
          <w:b/>
          <w:kern w:val="0"/>
          <w:sz w:val="28"/>
          <w:szCs w:val="28"/>
        </w:rPr>
        <w:t xml:space="preserve">     </w:t>
      </w:r>
      <w:r w:rsidR="00A258F9" w:rsidRPr="00A258F9">
        <w:rPr>
          <w:rFonts w:ascii="Times New Roman" w:eastAsia="맑은 고딕" w:hAnsi="Times New Roman" w:cs="Times New Roman"/>
          <w:b/>
          <w:kern w:val="0"/>
          <w:sz w:val="28"/>
          <w:szCs w:val="28"/>
        </w:rPr>
        <w:t xml:space="preserve">  </w:t>
      </w:r>
      <w:r w:rsidRPr="00A258F9">
        <w:rPr>
          <w:rFonts w:ascii="Times New Roman" w:eastAsia="맑은 고딕" w:hAnsi="Times New Roman" w:cs="Times New Roman"/>
          <w:b/>
          <w:kern w:val="0"/>
          <w:sz w:val="28"/>
          <w:szCs w:val="28"/>
        </w:rPr>
        <w:t xml:space="preserve"> </w:t>
      </w:r>
      <w:r w:rsidR="00364BAE" w:rsidRPr="00A258F9">
        <w:rPr>
          <w:rFonts w:ascii="Times New Roman" w:eastAsia="맑은 고딕" w:hAnsi="Times New Roman" w:cs="Times New Roman" w:hint="eastAsia"/>
          <w:b/>
          <w:kern w:val="0"/>
          <w:sz w:val="28"/>
          <w:szCs w:val="28"/>
        </w:rPr>
        <w:t xml:space="preserve"> (</w:t>
      </w:r>
      <w:r w:rsidR="00364BAE" w:rsidRPr="00A258F9">
        <w:rPr>
          <w:rFonts w:ascii="Times New Roman" w:eastAsia="MS Mincho" w:hAnsi="Times New Roman" w:cs="Times New Roman"/>
          <w:kern w:val="0"/>
          <w:sz w:val="28"/>
          <w:szCs w:val="28"/>
          <w:lang w:eastAsia="de-DE"/>
        </w:rPr>
        <w:t>Respondent)</w:t>
      </w:r>
    </w:p>
    <w:p w:rsidR="00364BAE" w:rsidRPr="00A258F9" w:rsidRDefault="00A03798" w:rsidP="00364BAE">
      <w:pPr>
        <w:widowControl/>
        <w:wordWrap/>
        <w:autoSpaceDE/>
        <w:autoSpaceDN/>
        <w:spacing w:after="0" w:line="276" w:lineRule="auto"/>
        <w:jc w:val="center"/>
        <w:rPr>
          <w:rFonts w:ascii="Times New Roman" w:eastAsia="맑은 고딕" w:hAnsi="Times New Roman" w:cs="Times New Roman"/>
          <w:kern w:val="0"/>
          <w:sz w:val="28"/>
          <w:szCs w:val="28"/>
        </w:rPr>
      </w:pPr>
      <w:r w:rsidRPr="00A258F9">
        <w:rPr>
          <w:rFonts w:ascii="Times New Roman" w:eastAsia="맑은 고딕" w:hAnsi="Times New Roman" w:cs="Times New Roman" w:hint="eastAsia"/>
          <w:kern w:val="0"/>
          <w:sz w:val="28"/>
          <w:szCs w:val="28"/>
        </w:rPr>
        <w:t>(Mexico</w:t>
      </w:r>
      <w:r w:rsidR="00364BAE" w:rsidRPr="00A258F9">
        <w:rPr>
          <w:rFonts w:ascii="Times New Roman" w:eastAsia="맑은 고딕" w:hAnsi="Times New Roman" w:cs="Times New Roman" w:hint="eastAsia"/>
          <w:kern w:val="0"/>
          <w:sz w:val="28"/>
          <w:szCs w:val="28"/>
        </w:rPr>
        <w:t>)</w:t>
      </w:r>
    </w:p>
    <w:p w:rsidR="00364BAE" w:rsidRPr="00364BAE" w:rsidRDefault="00364BAE" w:rsidP="00364BAE">
      <w:pPr>
        <w:widowControl/>
        <w:wordWrap/>
        <w:autoSpaceDE/>
        <w:autoSpaceDN/>
        <w:spacing w:after="0" w:line="276" w:lineRule="auto"/>
        <w:rPr>
          <w:rFonts w:ascii="Times New Roman" w:eastAsia="MS Mincho" w:hAnsi="Times New Roman" w:cs="Times New Roman"/>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MS Mincho" w:hAnsi="Times New Roman" w:cs="Times New Roman"/>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p w:rsidR="00364BAE" w:rsidRPr="00364BAE" w:rsidRDefault="00364BAE" w:rsidP="00364BAE">
      <w:pPr>
        <w:widowControl/>
        <w:wordWrap/>
        <w:autoSpaceDE/>
        <w:autoSpaceDN/>
        <w:spacing w:after="0" w:line="276" w:lineRule="auto"/>
        <w:rPr>
          <w:rFonts w:ascii="Times New Roman" w:eastAsia="MS Mincho" w:hAnsi="Times New Roman" w:cs="Times New Roman"/>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MS Mincho" w:hAnsi="Times New Roman" w:cs="Times New Roman"/>
          <w:kern w:val="0"/>
          <w:sz w:val="24"/>
          <w:szCs w:val="24"/>
          <w:lang w:eastAsia="de-DE"/>
        </w:rPr>
      </w:pPr>
    </w:p>
    <w:p w:rsidR="00364BAE" w:rsidRP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p w:rsidR="00364BAE" w:rsidRP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p w:rsidR="00A258F9" w:rsidRDefault="00A258F9" w:rsidP="00364BAE">
      <w:pPr>
        <w:widowControl/>
        <w:wordWrap/>
        <w:autoSpaceDE/>
        <w:autoSpaceDN/>
        <w:spacing w:after="0" w:line="276" w:lineRule="auto"/>
        <w:jc w:val="center"/>
        <w:rPr>
          <w:rFonts w:ascii="Times New Roman" w:eastAsia="맑은 고딕" w:hAnsi="Times New Roman" w:cs="Times New Roman"/>
          <w:kern w:val="0"/>
          <w:sz w:val="24"/>
          <w:szCs w:val="24"/>
        </w:rPr>
      </w:pPr>
    </w:p>
    <w:p w:rsidR="00364BAE" w:rsidRDefault="00364BAE" w:rsidP="00364BAE">
      <w:pPr>
        <w:widowControl/>
        <w:wordWrap/>
        <w:autoSpaceDE/>
        <w:autoSpaceDN/>
        <w:spacing w:after="0" w:line="276" w:lineRule="auto"/>
        <w:rPr>
          <w:rFonts w:ascii="Times New Roman" w:eastAsia="맑은 고딕" w:hAnsi="Times New Roman" w:cs="Times New Roman"/>
          <w:kern w:val="0"/>
          <w:sz w:val="24"/>
          <w:szCs w:val="24"/>
        </w:rPr>
      </w:pPr>
    </w:p>
    <w:sdt>
      <w:sdtPr>
        <w:rPr>
          <w:rFonts w:ascii="Times New Roman" w:eastAsia="Times New Roman" w:hAnsi="Times New Roman" w:cs="Times New Roman"/>
          <w:b/>
          <w:caps/>
          <w:noProof/>
          <w:kern w:val="0"/>
          <w:sz w:val="24"/>
          <w:szCs w:val="28"/>
          <w:lang w:val="ko-KR" w:eastAsia="de-DE"/>
        </w:rPr>
        <w:id w:val="-1680736419"/>
        <w:docPartObj>
          <w:docPartGallery w:val="Table of Contents"/>
          <w:docPartUnique/>
        </w:docPartObj>
      </w:sdtPr>
      <w:sdtEndPr>
        <w:rPr>
          <w:bCs/>
        </w:rPr>
      </w:sdtEndPr>
      <w:sdtContent>
        <w:p w:rsidR="00364BAE" w:rsidRPr="00364BAE" w:rsidRDefault="00364BAE" w:rsidP="00364BAE">
          <w:pPr>
            <w:spacing w:line="360" w:lineRule="auto"/>
            <w:jc w:val="center"/>
            <w:rPr>
              <w:rFonts w:ascii="Times New Roman" w:eastAsia="맑은 고딕" w:hAnsi="Times New Roman" w:cs="Times New Roman"/>
              <w:b/>
              <w:kern w:val="0"/>
              <w:sz w:val="24"/>
              <w:szCs w:val="24"/>
              <w:u w:val="single"/>
            </w:rPr>
          </w:pPr>
          <w:r w:rsidRPr="00364BAE">
            <w:rPr>
              <w:rFonts w:ascii="Times New Roman" w:eastAsia="맑은 고딕" w:hAnsi="Times New Roman" w:cs="Times New Roman"/>
              <w:b/>
              <w:kern w:val="0"/>
              <w:sz w:val="24"/>
              <w:szCs w:val="24"/>
              <w:u w:val="single"/>
              <w:lang w:eastAsia="ja-JP"/>
            </w:rPr>
            <w:t>TABLE OF CONTENTS</w:t>
          </w:r>
        </w:p>
        <w:p w:rsidR="00364BAE" w:rsidRDefault="00067D94" w:rsidP="00364BAE">
          <w:pPr>
            <w:pStyle w:val="-4"/>
          </w:pPr>
          <w:r w:rsidRPr="00067D94">
            <w:fldChar w:fldCharType="begin"/>
          </w:r>
          <w:r w:rsidR="00364BAE">
            <w:instrText xml:space="preserve"> TOC \o "1-3" \h \z \u </w:instrText>
          </w:r>
          <w:r w:rsidRPr="00067D94">
            <w:fldChar w:fldCharType="separate"/>
          </w:r>
          <w:hyperlink w:anchor="_Toc471487503" w:history="1">
            <w:r w:rsidR="00364BAE" w:rsidRPr="005C4025">
              <w:rPr>
                <w:rStyle w:val="a5"/>
              </w:rPr>
              <w:t>I.</w:t>
            </w:r>
            <w:r w:rsidR="00364BAE">
              <w:tab/>
            </w:r>
            <w:r w:rsidR="00364BAE" w:rsidRPr="005C4025">
              <w:rPr>
                <w:rStyle w:val="a5"/>
              </w:rPr>
              <w:t>INTRODUCTION</w:t>
            </w:r>
            <w:r w:rsidR="00364BAE">
              <w:rPr>
                <w:webHidden/>
              </w:rPr>
              <w:tab/>
            </w:r>
            <w:r>
              <w:rPr>
                <w:webHidden/>
              </w:rPr>
              <w:fldChar w:fldCharType="begin"/>
            </w:r>
            <w:r w:rsidR="00364BAE">
              <w:rPr>
                <w:webHidden/>
              </w:rPr>
              <w:instrText xml:space="preserve"> PAGEREF _Toc471487503 \h </w:instrText>
            </w:r>
            <w:r>
              <w:rPr>
                <w:webHidden/>
              </w:rPr>
            </w:r>
            <w:r>
              <w:rPr>
                <w:webHidden/>
              </w:rPr>
              <w:fldChar w:fldCharType="separate"/>
            </w:r>
            <w:r w:rsidR="001551F9">
              <w:rPr>
                <w:webHidden/>
              </w:rPr>
              <w:t>1</w:t>
            </w:r>
            <w:r>
              <w:rPr>
                <w:webHidden/>
              </w:rPr>
              <w:fldChar w:fldCharType="end"/>
            </w:r>
          </w:hyperlink>
        </w:p>
        <w:p w:rsidR="00364BAE" w:rsidRDefault="00067D94" w:rsidP="00364BAE">
          <w:pPr>
            <w:pStyle w:val="-4"/>
          </w:pPr>
          <w:hyperlink w:anchor="_Toc471487504" w:history="1">
            <w:r w:rsidR="00364BAE" w:rsidRPr="005C4025">
              <w:rPr>
                <w:rStyle w:val="a5"/>
              </w:rPr>
              <w:t>II.</w:t>
            </w:r>
            <w:r w:rsidR="00364BAE">
              <w:tab/>
            </w:r>
            <w:r w:rsidR="00364BAE" w:rsidRPr="005C4025">
              <w:rPr>
                <w:rStyle w:val="a5"/>
              </w:rPr>
              <w:t>THE PARTIES</w:t>
            </w:r>
            <w:r w:rsidR="00364BAE">
              <w:rPr>
                <w:webHidden/>
              </w:rPr>
              <w:tab/>
            </w:r>
            <w:r>
              <w:rPr>
                <w:webHidden/>
              </w:rPr>
              <w:fldChar w:fldCharType="begin"/>
            </w:r>
            <w:r w:rsidR="00364BAE">
              <w:rPr>
                <w:webHidden/>
              </w:rPr>
              <w:instrText xml:space="preserve"> PAGEREF _Toc471487504 \h </w:instrText>
            </w:r>
            <w:r>
              <w:rPr>
                <w:webHidden/>
              </w:rPr>
            </w:r>
            <w:r>
              <w:rPr>
                <w:webHidden/>
              </w:rPr>
              <w:fldChar w:fldCharType="separate"/>
            </w:r>
            <w:r w:rsidR="001551F9">
              <w:rPr>
                <w:webHidden/>
              </w:rPr>
              <w:t>1</w:t>
            </w:r>
            <w:r>
              <w:rPr>
                <w:webHidden/>
              </w:rPr>
              <w:fldChar w:fldCharType="end"/>
            </w:r>
          </w:hyperlink>
        </w:p>
        <w:p w:rsidR="00364BAE" w:rsidRDefault="00067D94" w:rsidP="00364BAE">
          <w:pPr>
            <w:pStyle w:val="-4"/>
            <w:ind w:leftChars="100" w:left="767" w:rightChars="213" w:right="426"/>
          </w:pPr>
          <w:hyperlink w:anchor="_Toc471487505" w:history="1">
            <w:r w:rsidR="00364BAE" w:rsidRPr="005C4025">
              <w:rPr>
                <w:rStyle w:val="a5"/>
              </w:rPr>
              <w:t>A.</w:t>
            </w:r>
            <w:r w:rsidR="00364BAE">
              <w:tab/>
            </w:r>
            <w:r w:rsidR="00364BAE" w:rsidRPr="005C4025">
              <w:rPr>
                <w:rStyle w:val="a5"/>
              </w:rPr>
              <w:t>The Claimant</w:t>
            </w:r>
            <w:r w:rsidR="00364BAE">
              <w:rPr>
                <w:webHidden/>
              </w:rPr>
              <w:tab/>
            </w:r>
            <w:r>
              <w:rPr>
                <w:webHidden/>
              </w:rPr>
              <w:fldChar w:fldCharType="begin"/>
            </w:r>
            <w:r w:rsidR="00364BAE">
              <w:rPr>
                <w:webHidden/>
              </w:rPr>
              <w:instrText xml:space="preserve"> PAGEREF _Toc471487505 \h </w:instrText>
            </w:r>
            <w:r>
              <w:rPr>
                <w:webHidden/>
              </w:rPr>
            </w:r>
            <w:r>
              <w:rPr>
                <w:webHidden/>
              </w:rPr>
              <w:fldChar w:fldCharType="separate"/>
            </w:r>
            <w:r w:rsidR="001551F9">
              <w:rPr>
                <w:webHidden/>
              </w:rPr>
              <w:t>1</w:t>
            </w:r>
            <w:r>
              <w:rPr>
                <w:webHidden/>
              </w:rPr>
              <w:fldChar w:fldCharType="end"/>
            </w:r>
          </w:hyperlink>
        </w:p>
        <w:p w:rsidR="00364BAE" w:rsidRDefault="00067D94" w:rsidP="00364BAE">
          <w:pPr>
            <w:pStyle w:val="-4"/>
            <w:ind w:leftChars="100" w:left="767" w:rightChars="213" w:right="426"/>
          </w:pPr>
          <w:hyperlink w:anchor="_Toc471487506" w:history="1">
            <w:r w:rsidR="00364BAE" w:rsidRPr="005C4025">
              <w:rPr>
                <w:rStyle w:val="a5"/>
              </w:rPr>
              <w:t>B.</w:t>
            </w:r>
            <w:r w:rsidR="00364BAE">
              <w:tab/>
            </w:r>
            <w:r w:rsidR="00364BAE" w:rsidRPr="005C4025">
              <w:rPr>
                <w:rStyle w:val="a5"/>
              </w:rPr>
              <w:t>The Respondent</w:t>
            </w:r>
            <w:r w:rsidR="00364BAE">
              <w:rPr>
                <w:webHidden/>
              </w:rPr>
              <w:tab/>
            </w:r>
            <w:r>
              <w:rPr>
                <w:webHidden/>
              </w:rPr>
              <w:fldChar w:fldCharType="begin"/>
            </w:r>
            <w:r w:rsidR="00364BAE">
              <w:rPr>
                <w:webHidden/>
              </w:rPr>
              <w:instrText xml:space="preserve"> PAGEREF _Toc471487506 \h </w:instrText>
            </w:r>
            <w:r>
              <w:rPr>
                <w:webHidden/>
              </w:rPr>
            </w:r>
            <w:r>
              <w:rPr>
                <w:webHidden/>
              </w:rPr>
              <w:fldChar w:fldCharType="separate"/>
            </w:r>
            <w:r w:rsidR="001551F9">
              <w:rPr>
                <w:webHidden/>
              </w:rPr>
              <w:t>2</w:t>
            </w:r>
            <w:r>
              <w:rPr>
                <w:webHidden/>
              </w:rPr>
              <w:fldChar w:fldCharType="end"/>
            </w:r>
          </w:hyperlink>
        </w:p>
        <w:p w:rsidR="00364BAE" w:rsidRDefault="00067D94" w:rsidP="00364BAE">
          <w:pPr>
            <w:pStyle w:val="-4"/>
          </w:pPr>
          <w:hyperlink w:anchor="_Toc471487507" w:history="1">
            <w:r w:rsidR="00364BAE" w:rsidRPr="005C4025">
              <w:rPr>
                <w:rStyle w:val="a5"/>
                <w:lang w:bidi="en-US"/>
              </w:rPr>
              <w:t>III.</w:t>
            </w:r>
            <w:r w:rsidR="00364BAE">
              <w:tab/>
            </w:r>
            <w:r w:rsidR="00364BAE" w:rsidRPr="005C4025">
              <w:rPr>
                <w:rStyle w:val="a5"/>
                <w:lang w:bidi="en-US"/>
              </w:rPr>
              <w:t>PROCEDURAL MATTERS</w:t>
            </w:r>
            <w:r w:rsidR="00364BAE">
              <w:rPr>
                <w:webHidden/>
              </w:rPr>
              <w:tab/>
            </w:r>
            <w:r>
              <w:rPr>
                <w:webHidden/>
              </w:rPr>
              <w:fldChar w:fldCharType="begin"/>
            </w:r>
            <w:r w:rsidR="00364BAE">
              <w:rPr>
                <w:webHidden/>
              </w:rPr>
              <w:instrText xml:space="preserve"> PAGEREF _Toc471487507 \h </w:instrText>
            </w:r>
            <w:r>
              <w:rPr>
                <w:webHidden/>
              </w:rPr>
            </w:r>
            <w:r>
              <w:rPr>
                <w:webHidden/>
              </w:rPr>
              <w:fldChar w:fldCharType="separate"/>
            </w:r>
            <w:r w:rsidR="001551F9">
              <w:rPr>
                <w:webHidden/>
              </w:rPr>
              <w:t>3</w:t>
            </w:r>
            <w:r>
              <w:rPr>
                <w:webHidden/>
              </w:rPr>
              <w:fldChar w:fldCharType="end"/>
            </w:r>
          </w:hyperlink>
        </w:p>
        <w:p w:rsidR="00364BAE" w:rsidRDefault="00067D94" w:rsidP="00364BAE">
          <w:pPr>
            <w:pStyle w:val="-4"/>
            <w:ind w:leftChars="100" w:left="767" w:rightChars="213" w:right="426"/>
          </w:pPr>
          <w:hyperlink w:anchor="_Toc471487508" w:history="1">
            <w:r w:rsidR="00364BAE" w:rsidRPr="005C4025">
              <w:rPr>
                <w:rStyle w:val="a5"/>
                <w:lang w:bidi="en-US"/>
              </w:rPr>
              <w:t>A.</w:t>
            </w:r>
            <w:r w:rsidR="00364BAE">
              <w:tab/>
            </w:r>
            <w:r w:rsidR="00364BAE" w:rsidRPr="005C4025">
              <w:rPr>
                <w:rStyle w:val="a5"/>
                <w:lang w:bidi="en-US"/>
              </w:rPr>
              <w:t>Agreement to Resolve Disputes by KCAB Arbitration</w:t>
            </w:r>
            <w:r w:rsidR="00364BAE">
              <w:rPr>
                <w:webHidden/>
              </w:rPr>
              <w:tab/>
            </w:r>
            <w:r>
              <w:rPr>
                <w:webHidden/>
              </w:rPr>
              <w:fldChar w:fldCharType="begin"/>
            </w:r>
            <w:r w:rsidR="00364BAE">
              <w:rPr>
                <w:webHidden/>
              </w:rPr>
              <w:instrText xml:space="preserve"> PAGEREF _Toc471487508 \h </w:instrText>
            </w:r>
            <w:r>
              <w:rPr>
                <w:webHidden/>
              </w:rPr>
            </w:r>
            <w:r>
              <w:rPr>
                <w:webHidden/>
              </w:rPr>
              <w:fldChar w:fldCharType="separate"/>
            </w:r>
            <w:r w:rsidR="001551F9">
              <w:rPr>
                <w:webHidden/>
              </w:rPr>
              <w:t>3</w:t>
            </w:r>
            <w:r>
              <w:rPr>
                <w:webHidden/>
              </w:rPr>
              <w:fldChar w:fldCharType="end"/>
            </w:r>
          </w:hyperlink>
        </w:p>
        <w:p w:rsidR="00364BAE" w:rsidRDefault="00067D94" w:rsidP="00364BAE">
          <w:pPr>
            <w:pStyle w:val="-4"/>
            <w:ind w:leftChars="100" w:left="767" w:rightChars="213" w:right="426"/>
          </w:pPr>
          <w:hyperlink w:anchor="_Toc471487509" w:history="1">
            <w:r w:rsidR="00364BAE" w:rsidRPr="005C4025">
              <w:rPr>
                <w:rStyle w:val="a5"/>
                <w:lang w:bidi="en-US"/>
              </w:rPr>
              <w:t>B.</w:t>
            </w:r>
            <w:r w:rsidR="00364BAE">
              <w:tab/>
            </w:r>
            <w:r w:rsidR="00364BAE" w:rsidRPr="005C4025">
              <w:rPr>
                <w:rStyle w:val="a5"/>
                <w:lang w:bidi="en-US"/>
              </w:rPr>
              <w:t>Governing Law,</w:t>
            </w:r>
            <w:r w:rsidR="00364BAE" w:rsidRPr="005C4025">
              <w:rPr>
                <w:rStyle w:val="a5"/>
                <w:shd w:val="clear" w:color="auto" w:fill="FFFFFF"/>
                <w:lang w:bidi="en-US"/>
              </w:rPr>
              <w:t xml:space="preserve"> </w:t>
            </w:r>
            <w:r w:rsidR="00364BAE" w:rsidRPr="005C4025">
              <w:rPr>
                <w:rStyle w:val="a5"/>
                <w:lang w:bidi="en-US"/>
              </w:rPr>
              <w:t>Place of Arbitration</w:t>
            </w:r>
            <w:r w:rsidR="00364BAE" w:rsidRPr="005C4025">
              <w:rPr>
                <w:rStyle w:val="a5"/>
                <w:rFonts w:ascii="바탕" w:eastAsia="바탕" w:hAnsi="바탕" w:cs="바탕"/>
                <w:lang w:bidi="en-US"/>
              </w:rPr>
              <w:t>，</w:t>
            </w:r>
            <w:r w:rsidR="00364BAE" w:rsidRPr="005C4025">
              <w:rPr>
                <w:rStyle w:val="a5"/>
                <w:lang w:bidi="en-US"/>
              </w:rPr>
              <w:t>and Language</w:t>
            </w:r>
            <w:r w:rsidR="00364BAE">
              <w:rPr>
                <w:webHidden/>
              </w:rPr>
              <w:tab/>
            </w:r>
            <w:r>
              <w:rPr>
                <w:webHidden/>
              </w:rPr>
              <w:fldChar w:fldCharType="begin"/>
            </w:r>
            <w:r w:rsidR="00364BAE">
              <w:rPr>
                <w:webHidden/>
              </w:rPr>
              <w:instrText xml:space="preserve"> PAGEREF _Toc471487509 \h </w:instrText>
            </w:r>
            <w:r>
              <w:rPr>
                <w:webHidden/>
              </w:rPr>
            </w:r>
            <w:r>
              <w:rPr>
                <w:webHidden/>
              </w:rPr>
              <w:fldChar w:fldCharType="separate"/>
            </w:r>
            <w:r w:rsidR="001551F9">
              <w:rPr>
                <w:webHidden/>
              </w:rPr>
              <w:t>3</w:t>
            </w:r>
            <w:r>
              <w:rPr>
                <w:webHidden/>
              </w:rPr>
              <w:fldChar w:fldCharType="end"/>
            </w:r>
          </w:hyperlink>
        </w:p>
        <w:p w:rsidR="00364BAE" w:rsidRDefault="00067D94" w:rsidP="00364BAE">
          <w:pPr>
            <w:pStyle w:val="-4"/>
          </w:pPr>
          <w:hyperlink w:anchor="_Toc471487510" w:history="1">
            <w:r w:rsidR="00364BAE" w:rsidRPr="005C4025">
              <w:rPr>
                <w:rStyle w:val="a5"/>
                <w:lang w:bidi="en-US"/>
              </w:rPr>
              <w:t>IV.</w:t>
            </w:r>
            <w:r w:rsidR="00364BAE">
              <w:tab/>
            </w:r>
            <w:r w:rsidR="00364BAE" w:rsidRPr="005C4025">
              <w:rPr>
                <w:rStyle w:val="a5"/>
                <w:lang w:bidi="en-US"/>
              </w:rPr>
              <w:t>NATURE AND CIRCUMSTANCES OF THE DISPUTE</w:t>
            </w:r>
            <w:r w:rsidR="00364BAE">
              <w:rPr>
                <w:webHidden/>
              </w:rPr>
              <w:tab/>
            </w:r>
            <w:r>
              <w:rPr>
                <w:webHidden/>
              </w:rPr>
              <w:fldChar w:fldCharType="begin"/>
            </w:r>
            <w:r w:rsidR="00364BAE">
              <w:rPr>
                <w:webHidden/>
              </w:rPr>
              <w:instrText xml:space="preserve"> PAGEREF _Toc471487510 \h </w:instrText>
            </w:r>
            <w:r>
              <w:rPr>
                <w:webHidden/>
              </w:rPr>
            </w:r>
            <w:r>
              <w:rPr>
                <w:webHidden/>
              </w:rPr>
              <w:fldChar w:fldCharType="separate"/>
            </w:r>
            <w:r w:rsidR="001551F9">
              <w:rPr>
                <w:webHidden/>
              </w:rPr>
              <w:t>3</w:t>
            </w:r>
            <w:r>
              <w:rPr>
                <w:webHidden/>
              </w:rPr>
              <w:fldChar w:fldCharType="end"/>
            </w:r>
          </w:hyperlink>
        </w:p>
        <w:p w:rsidR="00364BAE" w:rsidRDefault="00067D94" w:rsidP="00364BAE">
          <w:pPr>
            <w:pStyle w:val="-4"/>
            <w:ind w:leftChars="100" w:left="767" w:rightChars="213" w:right="426"/>
          </w:pPr>
          <w:hyperlink w:anchor="_Toc471487511" w:history="1">
            <w:r w:rsidR="00364BAE" w:rsidRPr="005C4025">
              <w:rPr>
                <w:rStyle w:val="a5"/>
                <w:lang w:bidi="en-US"/>
              </w:rPr>
              <w:t>A.</w:t>
            </w:r>
            <w:r w:rsidR="00364BAE">
              <w:tab/>
            </w:r>
            <w:r w:rsidR="00364BAE" w:rsidRPr="005C4025">
              <w:rPr>
                <w:rStyle w:val="a5"/>
                <w:lang w:bidi="en-US"/>
              </w:rPr>
              <w:t>Background of the Franchise Agreement</w:t>
            </w:r>
            <w:r w:rsidR="00364BAE">
              <w:rPr>
                <w:webHidden/>
              </w:rPr>
              <w:tab/>
            </w:r>
            <w:r>
              <w:rPr>
                <w:webHidden/>
              </w:rPr>
              <w:fldChar w:fldCharType="begin"/>
            </w:r>
            <w:r w:rsidR="00364BAE">
              <w:rPr>
                <w:webHidden/>
              </w:rPr>
              <w:instrText xml:space="preserve"> PAGEREF _Toc471487511 \h </w:instrText>
            </w:r>
            <w:r>
              <w:rPr>
                <w:webHidden/>
              </w:rPr>
            </w:r>
            <w:r>
              <w:rPr>
                <w:webHidden/>
              </w:rPr>
              <w:fldChar w:fldCharType="separate"/>
            </w:r>
            <w:r w:rsidR="001551F9">
              <w:rPr>
                <w:webHidden/>
              </w:rPr>
              <w:t>3</w:t>
            </w:r>
            <w:r>
              <w:rPr>
                <w:webHidden/>
              </w:rPr>
              <w:fldChar w:fldCharType="end"/>
            </w:r>
          </w:hyperlink>
        </w:p>
        <w:p w:rsidR="00364BAE" w:rsidRDefault="00067D94" w:rsidP="00364BAE">
          <w:pPr>
            <w:pStyle w:val="-4"/>
            <w:ind w:leftChars="100" w:left="767" w:rightChars="213" w:right="426"/>
          </w:pPr>
          <w:hyperlink w:anchor="_Toc471487512" w:history="1">
            <w:r w:rsidR="00364BAE" w:rsidRPr="005C4025">
              <w:rPr>
                <w:rStyle w:val="a5"/>
                <w:lang w:bidi="en-US"/>
              </w:rPr>
              <w:t>B.</w:t>
            </w:r>
            <w:r w:rsidR="00364BAE">
              <w:tab/>
            </w:r>
            <w:r w:rsidR="00364BAE" w:rsidRPr="005C4025">
              <w:rPr>
                <w:rStyle w:val="a5"/>
                <w:lang w:bidi="en-US"/>
              </w:rPr>
              <w:t>The Respondent’s non-competition obligation under the Franchise Agreement</w:t>
            </w:r>
            <w:r w:rsidR="00364BAE">
              <w:rPr>
                <w:webHidden/>
              </w:rPr>
              <w:tab/>
            </w:r>
            <w:r>
              <w:rPr>
                <w:webHidden/>
              </w:rPr>
              <w:fldChar w:fldCharType="begin"/>
            </w:r>
            <w:r w:rsidR="00364BAE">
              <w:rPr>
                <w:webHidden/>
              </w:rPr>
              <w:instrText xml:space="preserve"> PAGEREF _Toc471487512 \h </w:instrText>
            </w:r>
            <w:r>
              <w:rPr>
                <w:webHidden/>
              </w:rPr>
            </w:r>
            <w:r>
              <w:rPr>
                <w:webHidden/>
              </w:rPr>
              <w:fldChar w:fldCharType="separate"/>
            </w:r>
            <w:r w:rsidR="001551F9">
              <w:rPr>
                <w:webHidden/>
              </w:rPr>
              <w:t>4</w:t>
            </w:r>
            <w:r>
              <w:rPr>
                <w:webHidden/>
              </w:rPr>
              <w:fldChar w:fldCharType="end"/>
            </w:r>
          </w:hyperlink>
        </w:p>
        <w:p w:rsidR="00364BAE" w:rsidRDefault="00067D94" w:rsidP="00364BAE">
          <w:pPr>
            <w:pStyle w:val="-4"/>
            <w:ind w:leftChars="100" w:left="767" w:rightChars="213" w:right="426"/>
          </w:pPr>
          <w:hyperlink w:anchor="_Toc471487513" w:history="1">
            <w:r w:rsidR="00364BAE" w:rsidRPr="005C4025">
              <w:rPr>
                <w:rStyle w:val="a5"/>
                <w:bCs/>
                <w:lang w:bidi="en-US"/>
              </w:rPr>
              <w:t>C.</w:t>
            </w:r>
            <w:r w:rsidR="00364BAE">
              <w:tab/>
            </w:r>
            <w:r w:rsidR="00364BAE" w:rsidRPr="005C4025">
              <w:rPr>
                <w:rStyle w:val="a5"/>
                <w:lang w:bidi="en-US"/>
              </w:rPr>
              <w:t>The Respondent</w:t>
            </w:r>
            <w:r w:rsidR="00364BAE" w:rsidRPr="005C4025">
              <w:rPr>
                <w:rStyle w:val="a5"/>
                <w:rFonts w:ascii="바탕" w:eastAsia="바탕" w:hAnsi="바탕" w:cs="바탕"/>
                <w:lang w:bidi="en-US"/>
              </w:rPr>
              <w:t>’</w:t>
            </w:r>
            <w:r w:rsidR="00364BAE" w:rsidRPr="005C4025">
              <w:rPr>
                <w:rStyle w:val="a5"/>
                <w:lang w:bidi="en-US"/>
              </w:rPr>
              <w:t>s breach of the n on-competition clause</w:t>
            </w:r>
            <w:r w:rsidR="00364BAE">
              <w:rPr>
                <w:webHidden/>
              </w:rPr>
              <w:tab/>
            </w:r>
            <w:r>
              <w:rPr>
                <w:webHidden/>
              </w:rPr>
              <w:fldChar w:fldCharType="begin"/>
            </w:r>
            <w:r w:rsidR="00364BAE">
              <w:rPr>
                <w:webHidden/>
              </w:rPr>
              <w:instrText xml:space="preserve"> PAGEREF _Toc471487513 \h </w:instrText>
            </w:r>
            <w:r>
              <w:rPr>
                <w:webHidden/>
              </w:rPr>
            </w:r>
            <w:r>
              <w:rPr>
                <w:webHidden/>
              </w:rPr>
              <w:fldChar w:fldCharType="separate"/>
            </w:r>
            <w:r w:rsidR="001551F9">
              <w:rPr>
                <w:webHidden/>
              </w:rPr>
              <w:t>4</w:t>
            </w:r>
            <w:r>
              <w:rPr>
                <w:webHidden/>
              </w:rPr>
              <w:fldChar w:fldCharType="end"/>
            </w:r>
          </w:hyperlink>
        </w:p>
        <w:p w:rsidR="00364BAE" w:rsidRDefault="00067D94" w:rsidP="00364BAE">
          <w:pPr>
            <w:pStyle w:val="-4"/>
            <w:ind w:leftChars="100" w:left="767" w:rightChars="213" w:right="426"/>
          </w:pPr>
          <w:hyperlink w:anchor="_Toc471487514" w:history="1">
            <w:r w:rsidR="00364BAE" w:rsidRPr="005C4025">
              <w:rPr>
                <w:rStyle w:val="a5"/>
                <w:lang w:bidi="en-US"/>
              </w:rPr>
              <w:t>D.</w:t>
            </w:r>
            <w:r w:rsidR="00364BAE">
              <w:tab/>
            </w:r>
            <w:r w:rsidR="00364BAE" w:rsidRPr="005C4025">
              <w:rPr>
                <w:rStyle w:val="a5"/>
                <w:lang w:bidi="en-US"/>
              </w:rPr>
              <w:t>Termination of the Franchise Agreement</w:t>
            </w:r>
            <w:r w:rsidR="00364BAE">
              <w:rPr>
                <w:webHidden/>
              </w:rPr>
              <w:tab/>
            </w:r>
            <w:r>
              <w:rPr>
                <w:webHidden/>
              </w:rPr>
              <w:fldChar w:fldCharType="begin"/>
            </w:r>
            <w:r w:rsidR="00364BAE">
              <w:rPr>
                <w:webHidden/>
              </w:rPr>
              <w:instrText xml:space="preserve"> PAGEREF _Toc471487514 \h </w:instrText>
            </w:r>
            <w:r>
              <w:rPr>
                <w:webHidden/>
              </w:rPr>
            </w:r>
            <w:r>
              <w:rPr>
                <w:webHidden/>
              </w:rPr>
              <w:fldChar w:fldCharType="separate"/>
            </w:r>
            <w:r w:rsidR="001551F9">
              <w:rPr>
                <w:webHidden/>
              </w:rPr>
              <w:t>5</w:t>
            </w:r>
            <w:r>
              <w:rPr>
                <w:webHidden/>
              </w:rPr>
              <w:fldChar w:fldCharType="end"/>
            </w:r>
          </w:hyperlink>
        </w:p>
        <w:p w:rsidR="00364BAE" w:rsidRDefault="00067D94" w:rsidP="00364BAE">
          <w:pPr>
            <w:pStyle w:val="-4"/>
          </w:pPr>
          <w:hyperlink w:anchor="_Toc471487518" w:history="1">
            <w:r w:rsidR="00364BAE" w:rsidRPr="005C4025">
              <w:rPr>
                <w:rStyle w:val="a5"/>
                <w:lang w:bidi="en-US"/>
              </w:rPr>
              <w:t>V.</w:t>
            </w:r>
            <w:r w:rsidR="00364BAE">
              <w:tab/>
            </w:r>
            <w:r w:rsidR="00364BAE" w:rsidRPr="005C4025">
              <w:rPr>
                <w:rStyle w:val="a5"/>
                <w:lang w:bidi="en-US"/>
              </w:rPr>
              <w:t>REQUESTED RELIEF</w:t>
            </w:r>
            <w:r w:rsidR="00364BAE">
              <w:rPr>
                <w:webHidden/>
              </w:rPr>
              <w:tab/>
            </w:r>
            <w:r>
              <w:rPr>
                <w:webHidden/>
              </w:rPr>
              <w:fldChar w:fldCharType="begin"/>
            </w:r>
            <w:r w:rsidR="00364BAE">
              <w:rPr>
                <w:webHidden/>
              </w:rPr>
              <w:instrText xml:space="preserve"> PAGEREF _Toc471487518 \h </w:instrText>
            </w:r>
            <w:r>
              <w:rPr>
                <w:webHidden/>
              </w:rPr>
            </w:r>
            <w:r>
              <w:rPr>
                <w:webHidden/>
              </w:rPr>
              <w:fldChar w:fldCharType="separate"/>
            </w:r>
            <w:r w:rsidR="001551F9">
              <w:rPr>
                <w:webHidden/>
              </w:rPr>
              <w:t>5</w:t>
            </w:r>
            <w:r>
              <w:rPr>
                <w:webHidden/>
              </w:rPr>
              <w:fldChar w:fldCharType="end"/>
            </w:r>
          </w:hyperlink>
        </w:p>
        <w:p w:rsidR="00AA2AB0" w:rsidRDefault="00067D94" w:rsidP="00364BAE">
          <w:pPr>
            <w:pStyle w:val="-4"/>
            <w:ind w:left="0" w:firstLine="0"/>
            <w:rPr>
              <w:bCs/>
              <w:lang w:val="ko-KR"/>
            </w:rPr>
            <w:sectPr w:rsidR="00AA2AB0" w:rsidSect="00D44488">
              <w:footerReference w:type="default" r:id="rId8"/>
              <w:headerReference w:type="first" r:id="rId9"/>
              <w:footerReference w:type="first" r:id="rId10"/>
              <w:pgSz w:w="11907" w:h="16840" w:code="9"/>
              <w:pgMar w:top="1701" w:right="1440" w:bottom="1440" w:left="1440" w:header="720" w:footer="720" w:gutter="0"/>
              <w:cols w:space="720"/>
              <w:docGrid w:linePitch="360"/>
            </w:sectPr>
          </w:pPr>
          <w:r>
            <w:rPr>
              <w:bCs/>
              <w:lang w:val="ko-KR"/>
            </w:rPr>
            <w:fldChar w:fldCharType="end"/>
          </w:r>
        </w:p>
        <w:p w:rsidR="00364BAE" w:rsidRPr="00364BAE" w:rsidRDefault="00067D94" w:rsidP="00364BAE">
          <w:pPr>
            <w:pStyle w:val="-4"/>
            <w:ind w:left="0" w:firstLine="0"/>
            <w:rPr>
              <w:rFonts w:asciiTheme="minorHAnsi" w:eastAsiaTheme="minorEastAsia" w:hAnsiTheme="minorHAnsi" w:cstheme="minorBidi"/>
              <w:kern w:val="2"/>
              <w:sz w:val="20"/>
              <w:szCs w:val="22"/>
              <w:lang w:eastAsia="ko-KR"/>
            </w:rPr>
            <w:sectPr w:rsidR="00364BAE" w:rsidRPr="00364BAE" w:rsidSect="00AA2AB0">
              <w:type w:val="continuous"/>
              <w:pgSz w:w="11907" w:h="16840" w:code="9"/>
              <w:pgMar w:top="1701" w:right="1440" w:bottom="1440" w:left="1440" w:header="720" w:footer="720" w:gutter="0"/>
              <w:cols w:space="720"/>
              <w:docGrid w:linePitch="360"/>
            </w:sectPr>
          </w:pPr>
        </w:p>
      </w:sdtContent>
    </w:sdt>
    <w:p w:rsidR="008D6E3F" w:rsidRPr="00364BAE" w:rsidRDefault="008D6E3F" w:rsidP="00364BAE">
      <w:pPr>
        <w:pStyle w:val="-0"/>
      </w:pPr>
      <w:bookmarkStart w:id="2" w:name="_Toc471487503"/>
      <w:r w:rsidRPr="00364BAE">
        <w:lastRenderedPageBreak/>
        <w:t>INTRODUCTION</w:t>
      </w:r>
      <w:bookmarkEnd w:id="1"/>
      <w:bookmarkEnd w:id="2"/>
    </w:p>
    <w:p w:rsidR="008D6E3F" w:rsidRDefault="008D6E3F" w:rsidP="00A03798">
      <w:pPr>
        <w:pStyle w:val="-1"/>
      </w:pPr>
      <w:r>
        <w:t xml:space="preserve">By this Request for Arbitration, </w:t>
      </w:r>
      <w:r w:rsidR="00233D22">
        <w:t>Premier Restaurants Co</w:t>
      </w:r>
      <w:r w:rsidR="00233D22">
        <w:rPr>
          <w:rFonts w:eastAsiaTheme="minorEastAsia" w:hint="eastAsia"/>
        </w:rPr>
        <w:t>., Ltd.</w:t>
      </w:r>
      <w:r w:rsidR="00A03798">
        <w:t xml:space="preserve"> (“Premier Restaurants</w:t>
      </w:r>
      <w:r>
        <w:t xml:space="preserve">”) commences arbitration against </w:t>
      </w:r>
      <w:r w:rsidR="00A03798">
        <w:t xml:space="preserve">Aztecs Co., Ltd. (“Aztecs”) </w:t>
      </w:r>
      <w:r>
        <w:t>under the International Arbitration Rules of the Korean Commercial Arbitration Board (“KCAB International Rules”) in force as from 1 June 2016.</w:t>
      </w:r>
    </w:p>
    <w:p w:rsidR="008D6E3F" w:rsidRDefault="008D6E3F" w:rsidP="00EF6954">
      <w:pPr>
        <w:pStyle w:val="-1"/>
      </w:pPr>
      <w:r>
        <w:t>The dispute arises und</w:t>
      </w:r>
      <w:r w:rsidR="00233D22">
        <w:t xml:space="preserve">er a franchise agreement dated </w:t>
      </w:r>
      <w:r w:rsidR="00233D22">
        <w:rPr>
          <w:rFonts w:eastAsiaTheme="minorEastAsia" w:hint="eastAsia"/>
        </w:rPr>
        <w:t>22</w:t>
      </w:r>
      <w:r>
        <w:t xml:space="preserve"> </w:t>
      </w:r>
      <w:r w:rsidR="00233D22">
        <w:rPr>
          <w:rFonts w:eastAsiaTheme="minorEastAsia" w:hint="eastAsia"/>
        </w:rPr>
        <w:t>March</w:t>
      </w:r>
      <w:r w:rsidR="00233D22">
        <w:t xml:space="preserve"> 201</w:t>
      </w:r>
      <w:r w:rsidR="00233D22">
        <w:rPr>
          <w:rFonts w:eastAsiaTheme="minorEastAsia" w:hint="eastAsia"/>
        </w:rPr>
        <w:t>5</w:t>
      </w:r>
      <w:r>
        <w:t xml:space="preserve"> entered into between </w:t>
      </w:r>
      <w:r w:rsidR="00A03798">
        <w:t xml:space="preserve">Premier Restaurants </w:t>
      </w:r>
      <w:r>
        <w:t xml:space="preserve">and </w:t>
      </w:r>
      <w:r w:rsidR="00A03798">
        <w:t xml:space="preserve">Aztecs </w:t>
      </w:r>
      <w:r>
        <w:t xml:space="preserve">to grant </w:t>
      </w:r>
      <w:r w:rsidR="00A03798">
        <w:t xml:space="preserve">Aztecs </w:t>
      </w:r>
      <w:r>
        <w:t>a lice</w:t>
      </w:r>
      <w:r w:rsidR="00A03798">
        <w:t>nse under the brand name “</w:t>
      </w:r>
      <w:proofErr w:type="spellStart"/>
      <w:r w:rsidR="00A03798">
        <w:t>Koxico</w:t>
      </w:r>
      <w:proofErr w:type="spellEnd"/>
      <w:r>
        <w:t>” to open and operat</w:t>
      </w:r>
      <w:r w:rsidR="00A03798">
        <w:t>e a branch restaurant in Mexico under a system which Premier Restaurants</w:t>
      </w:r>
      <w:r>
        <w:t xml:space="preserve"> developed (the “Franchise Agreement”). </w:t>
      </w:r>
    </w:p>
    <w:p w:rsidR="008D6E3F" w:rsidRDefault="00A03798" w:rsidP="008D6E3F">
      <w:pPr>
        <w:pStyle w:val="-1"/>
      </w:pPr>
      <w:r>
        <w:t>As a Premier Restaurants</w:t>
      </w:r>
      <w:r w:rsidR="008D6E3F">
        <w:t xml:space="preserve"> franchisee</w:t>
      </w:r>
      <w:r w:rsidR="008D6E3F">
        <w:rPr>
          <w:rFonts w:ascii="바탕" w:eastAsia="바탕" w:hAnsi="바탕" w:cs="바탕" w:hint="eastAsia"/>
        </w:rPr>
        <w:t xml:space="preserve">, </w:t>
      </w:r>
      <w:r>
        <w:t>Aztecs</w:t>
      </w:r>
      <w:r w:rsidR="008D6E3F">
        <w:t xml:space="preserve"> expressly promised to not compe</w:t>
      </w:r>
      <w:r>
        <w:t>te with the business of Premier Restaurants</w:t>
      </w:r>
      <w:r w:rsidR="008D6E3F">
        <w:t xml:space="preserve"> in accordance with the non-competition clause in the Franch</w:t>
      </w:r>
      <w:r>
        <w:t>ise Agreement. However, Aztecs</w:t>
      </w:r>
      <w:r w:rsidR="008D6E3F">
        <w:t xml:space="preserve"> broke its promise and opened other competing Korean</w:t>
      </w:r>
      <w:r>
        <w:t>-Mexican fusion restaurants in Mexico</w:t>
      </w:r>
      <w:r w:rsidR="008D6E3F">
        <w:t xml:space="preserve">, breaching the non-competition clause. </w:t>
      </w:r>
    </w:p>
    <w:p w:rsidR="008D6E3F" w:rsidRDefault="00A03798" w:rsidP="008D6E3F">
      <w:pPr>
        <w:pStyle w:val="-1"/>
      </w:pPr>
      <w:r>
        <w:t>Premier Restaurants</w:t>
      </w:r>
      <w:r w:rsidR="008D6E3F">
        <w:t xml:space="preserve"> has therefore terminated the Franchise Agreement and brin</w:t>
      </w:r>
      <w:r>
        <w:t>gs this arbitration to compel Aztecs</w:t>
      </w:r>
      <w:r w:rsidR="008D6E3F">
        <w:t xml:space="preserve"> to pay damages and to perform its post-termination obligations.</w:t>
      </w:r>
    </w:p>
    <w:p w:rsidR="008D6E3F" w:rsidRPr="008D6E3F" w:rsidRDefault="008D6E3F" w:rsidP="008D6E3F">
      <w:pPr>
        <w:pStyle w:val="-0"/>
      </w:pPr>
      <w:bookmarkStart w:id="3" w:name="bookmark1"/>
      <w:bookmarkStart w:id="4" w:name="_Toc471487504"/>
      <w:r w:rsidRPr="008D6E3F">
        <w:t>THE PARTIES</w:t>
      </w:r>
      <w:bookmarkEnd w:id="3"/>
      <w:bookmarkEnd w:id="4"/>
    </w:p>
    <w:p w:rsidR="008D6E3F" w:rsidRPr="00D31DB2" w:rsidRDefault="008D6E3F" w:rsidP="00D31DB2">
      <w:pPr>
        <w:pStyle w:val="-"/>
      </w:pPr>
      <w:bookmarkStart w:id="5" w:name="_Toc471487505"/>
      <w:r w:rsidRPr="00D31DB2">
        <w:t>The Claimant</w:t>
      </w:r>
      <w:bookmarkEnd w:id="5"/>
    </w:p>
    <w:p w:rsidR="008D6E3F" w:rsidRDefault="008D6E3F" w:rsidP="008D6E3F">
      <w:pPr>
        <w:pStyle w:val="-1"/>
      </w:pPr>
      <w:r>
        <w:t xml:space="preserve">The Claimant is a company incorporated under the laws of Korea. Its main business is centered on food &amp; beverage industry by running restaurant chains under various brands in Korea </w:t>
      </w:r>
      <w:r w:rsidR="00A03798">
        <w:t>as well as Mexico for more than 20 years. “</w:t>
      </w:r>
      <w:proofErr w:type="spellStart"/>
      <w:r w:rsidR="00A03798">
        <w:t>Koxico</w:t>
      </w:r>
      <w:proofErr w:type="spellEnd"/>
      <w:r w:rsidR="00A03798">
        <w:t xml:space="preserve">” is a brand name of its Korean-Mexican fusion </w:t>
      </w:r>
      <w:r>
        <w:t>restaurant opened in</w:t>
      </w:r>
      <w:r w:rsidR="0013573A">
        <w:t xml:space="preserve"> 2002</w:t>
      </w:r>
      <w:r>
        <w:t>.</w:t>
      </w:r>
    </w:p>
    <w:p w:rsidR="008D6E3F" w:rsidRDefault="008D6E3F" w:rsidP="008D6E3F">
      <w:pPr>
        <w:pStyle w:val="-1"/>
      </w:pPr>
      <w:r>
        <w:t>The Claimant’s contact information is as follows:</w:t>
      </w:r>
    </w:p>
    <w:p w:rsidR="008D6E3F" w:rsidRPr="00233D22" w:rsidRDefault="008D6E3F" w:rsidP="00B06C8B">
      <w:pPr>
        <w:pStyle w:val="-1"/>
        <w:numPr>
          <w:ilvl w:val="0"/>
          <w:numId w:val="0"/>
        </w:numPr>
        <w:spacing w:before="100" w:after="100" w:line="240" w:lineRule="atLeast"/>
        <w:ind w:left="799" w:firstLineChars="550" w:firstLine="1320"/>
        <w:rPr>
          <w:rFonts w:eastAsiaTheme="minorEastAsia"/>
        </w:rPr>
      </w:pPr>
      <w:r>
        <w:lastRenderedPageBreak/>
        <w:t>Address:</w:t>
      </w:r>
      <w:r>
        <w:tab/>
      </w:r>
      <w:r w:rsidR="00B06C8B">
        <w:t xml:space="preserve"> </w:t>
      </w:r>
      <w:r w:rsidR="00233D22">
        <w:rPr>
          <w:rFonts w:eastAsiaTheme="minorEastAsia" w:hint="eastAsia"/>
        </w:rPr>
        <w:t xml:space="preserve">    </w:t>
      </w:r>
      <w:r w:rsidR="00A03798">
        <w:t>Premier Restaurants Co.</w:t>
      </w:r>
      <w:r w:rsidR="00233D22">
        <w:rPr>
          <w:rFonts w:eastAsiaTheme="minorEastAsia" w:hint="eastAsia"/>
        </w:rPr>
        <w:t>, Ltd.</w:t>
      </w:r>
    </w:p>
    <w:p w:rsidR="00B06C8B" w:rsidRPr="00233D22" w:rsidRDefault="00233D22" w:rsidP="00233D22">
      <w:pPr>
        <w:pStyle w:val="-1"/>
        <w:numPr>
          <w:ilvl w:val="0"/>
          <w:numId w:val="0"/>
        </w:numPr>
        <w:spacing w:before="100" w:after="100" w:line="240" w:lineRule="atLeast"/>
        <w:ind w:left="799" w:firstLineChars="1250" w:firstLine="3000"/>
        <w:rPr>
          <w:rFonts w:eastAsiaTheme="minorEastAsia"/>
        </w:rPr>
      </w:pPr>
      <w:r>
        <w:rPr>
          <w:rFonts w:eastAsiaTheme="minorEastAsia" w:hint="eastAsia"/>
        </w:rPr>
        <w:t>Suite 1401</w:t>
      </w:r>
      <w:r w:rsidR="00A03798">
        <w:t xml:space="preserve">, </w:t>
      </w:r>
      <w:r>
        <w:rPr>
          <w:rFonts w:eastAsiaTheme="minorEastAsia" w:hint="eastAsia"/>
        </w:rPr>
        <w:t>150 Orange</w:t>
      </w:r>
      <w:r>
        <w:t xml:space="preserve"> Road</w:t>
      </w:r>
      <w:r>
        <w:rPr>
          <w:rFonts w:eastAsiaTheme="minorEastAsia" w:hint="eastAsia"/>
        </w:rPr>
        <w:t>,</w:t>
      </w:r>
    </w:p>
    <w:p w:rsidR="00233D22" w:rsidRDefault="008D6E3F" w:rsidP="00233D22">
      <w:pPr>
        <w:pStyle w:val="-1"/>
        <w:numPr>
          <w:ilvl w:val="0"/>
          <w:numId w:val="0"/>
        </w:numPr>
        <w:spacing w:before="100" w:after="100" w:line="240" w:lineRule="atLeast"/>
        <w:ind w:left="799" w:firstLineChars="1250" w:firstLine="3000"/>
        <w:rPr>
          <w:rFonts w:eastAsiaTheme="minorEastAsia"/>
        </w:rPr>
      </w:pPr>
      <w:proofErr w:type="spellStart"/>
      <w:r>
        <w:t>Gangnam-gu</w:t>
      </w:r>
      <w:proofErr w:type="spellEnd"/>
      <w:r>
        <w:t xml:space="preserve">, Seoul </w:t>
      </w:r>
      <w:r w:rsidR="00385347">
        <w:rPr>
          <w:rFonts w:eastAsiaTheme="minorEastAsia" w:hint="eastAsia"/>
        </w:rPr>
        <w:t>96205</w:t>
      </w:r>
      <w:r w:rsidR="00233D22">
        <w:rPr>
          <w:rFonts w:eastAsiaTheme="minorEastAsia" w:hint="eastAsia"/>
        </w:rPr>
        <w:t xml:space="preserve">, </w:t>
      </w:r>
    </w:p>
    <w:p w:rsidR="008D6E3F" w:rsidRDefault="00233D22" w:rsidP="00233D22">
      <w:pPr>
        <w:pStyle w:val="-1"/>
        <w:numPr>
          <w:ilvl w:val="0"/>
          <w:numId w:val="0"/>
        </w:numPr>
        <w:spacing w:before="100" w:after="100" w:line="240" w:lineRule="atLeast"/>
        <w:ind w:left="799" w:firstLineChars="1250" w:firstLine="3000"/>
      </w:pPr>
      <w:r>
        <w:rPr>
          <w:rFonts w:eastAsiaTheme="minorEastAsia" w:hint="eastAsia"/>
        </w:rPr>
        <w:t>Republic of</w:t>
      </w:r>
      <w:r w:rsidR="00A03798">
        <w:t xml:space="preserve"> Korea</w:t>
      </w:r>
    </w:p>
    <w:p w:rsidR="008D6E3F" w:rsidRPr="00233D22" w:rsidRDefault="00233D22" w:rsidP="00233D22">
      <w:pPr>
        <w:pStyle w:val="-1"/>
        <w:numPr>
          <w:ilvl w:val="0"/>
          <w:numId w:val="0"/>
        </w:numPr>
        <w:spacing w:before="100" w:after="100" w:line="240" w:lineRule="atLeast"/>
        <w:ind w:leftChars="150" w:left="300" w:firstLineChars="750" w:firstLine="1800"/>
        <w:rPr>
          <w:rFonts w:eastAsiaTheme="minorEastAsia"/>
        </w:rPr>
      </w:pPr>
      <w:r>
        <w:rPr>
          <w:rFonts w:eastAsiaTheme="minorEastAsia" w:hint="eastAsia"/>
        </w:rPr>
        <w:t>Representative</w:t>
      </w:r>
      <w:r w:rsidR="008D6E3F">
        <w:t xml:space="preserve">: </w:t>
      </w:r>
      <w:r w:rsidR="00675C76">
        <w:t xml:space="preserve"> </w:t>
      </w:r>
      <w:r w:rsidR="009F2346">
        <w:rPr>
          <w:rFonts w:eastAsiaTheme="minorEastAsia" w:hint="eastAsia"/>
        </w:rPr>
        <w:t xml:space="preserve">Mr. </w:t>
      </w:r>
      <w:r>
        <w:rPr>
          <w:rFonts w:eastAsiaTheme="minorEastAsia" w:hint="eastAsia"/>
        </w:rPr>
        <w:t>Tony Park</w:t>
      </w:r>
      <w:r>
        <w:t>,</w:t>
      </w:r>
      <w:r>
        <w:rPr>
          <w:rFonts w:eastAsiaTheme="minorEastAsia" w:hint="eastAsia"/>
        </w:rPr>
        <w:t xml:space="preserve"> Representative Director</w:t>
      </w:r>
    </w:p>
    <w:p w:rsidR="00B06C8B" w:rsidRDefault="008D6E3F" w:rsidP="00B06C8B">
      <w:pPr>
        <w:pStyle w:val="-1"/>
        <w:numPr>
          <w:ilvl w:val="0"/>
          <w:numId w:val="0"/>
        </w:numPr>
        <w:spacing w:before="100" w:after="100" w:line="240" w:lineRule="atLeast"/>
        <w:ind w:left="799" w:firstLineChars="550" w:firstLine="1320"/>
      </w:pPr>
      <w:r>
        <w:t xml:space="preserve">Telephone: </w:t>
      </w:r>
      <w:r w:rsidR="00233D22">
        <w:rPr>
          <w:rFonts w:eastAsiaTheme="minorEastAsia" w:hint="eastAsia"/>
        </w:rPr>
        <w:t xml:space="preserve">    </w:t>
      </w:r>
      <w:r w:rsidR="00A03798">
        <w:t>+82-2-1234-5678</w:t>
      </w:r>
      <w:r>
        <w:t xml:space="preserve"> </w:t>
      </w:r>
    </w:p>
    <w:p w:rsidR="00B06C8B" w:rsidRDefault="008D6E3F" w:rsidP="00B06C8B">
      <w:pPr>
        <w:pStyle w:val="-1"/>
        <w:numPr>
          <w:ilvl w:val="0"/>
          <w:numId w:val="0"/>
        </w:numPr>
        <w:spacing w:before="100" w:after="100" w:line="240" w:lineRule="atLeast"/>
        <w:ind w:left="799" w:firstLineChars="550" w:firstLine="1320"/>
      </w:pPr>
      <w:r>
        <w:t>Facsimile:</w:t>
      </w:r>
      <w:r w:rsidR="00B06C8B">
        <w:t xml:space="preserve"> </w:t>
      </w:r>
      <w:r w:rsidR="00A03798">
        <w:t xml:space="preserve"> </w:t>
      </w:r>
      <w:r w:rsidR="00233D22">
        <w:rPr>
          <w:rFonts w:eastAsiaTheme="minorEastAsia" w:hint="eastAsia"/>
        </w:rPr>
        <w:t xml:space="preserve">    </w:t>
      </w:r>
      <w:r w:rsidR="00A03798">
        <w:t>+82-2-4321-8765</w:t>
      </w:r>
    </w:p>
    <w:p w:rsidR="00B06C8B" w:rsidRPr="00675C76" w:rsidRDefault="00B06C8B" w:rsidP="00341141">
      <w:pPr>
        <w:pStyle w:val="-1"/>
        <w:numPr>
          <w:ilvl w:val="0"/>
          <w:numId w:val="0"/>
        </w:numPr>
        <w:spacing w:before="100" w:after="100" w:line="240" w:lineRule="atLeast"/>
        <w:ind w:left="398" w:hangingChars="166" w:hanging="398"/>
        <w:rPr>
          <w:rFonts w:eastAsiaTheme="minorEastAsia"/>
        </w:rPr>
      </w:pPr>
    </w:p>
    <w:p w:rsidR="008D6E3F" w:rsidRDefault="00385347" w:rsidP="00B06C8B">
      <w:pPr>
        <w:pStyle w:val="-1"/>
      </w:pPr>
      <w:r>
        <w:rPr>
          <w:rFonts w:eastAsiaTheme="minorEastAsia" w:hint="eastAsia"/>
        </w:rPr>
        <w:t xml:space="preserve">Mr. </w:t>
      </w:r>
      <w:r w:rsidR="00233D22">
        <w:rPr>
          <w:rFonts w:eastAsiaTheme="minorEastAsia" w:hint="eastAsia"/>
        </w:rPr>
        <w:t xml:space="preserve">James </w:t>
      </w:r>
      <w:proofErr w:type="spellStart"/>
      <w:r w:rsidR="00233D22">
        <w:rPr>
          <w:rFonts w:eastAsiaTheme="minorEastAsia" w:hint="eastAsia"/>
        </w:rPr>
        <w:t>Atkatz</w:t>
      </w:r>
      <w:proofErr w:type="spellEnd"/>
      <w:r w:rsidR="00233D22">
        <w:rPr>
          <w:rFonts w:eastAsiaTheme="minorEastAsia" w:hint="eastAsia"/>
        </w:rPr>
        <w:t xml:space="preserve">, In-house Counsel of the Claimant, </w:t>
      </w:r>
      <w:r w:rsidR="008D6E3F">
        <w:t xml:space="preserve">represents the Claimant in this arbitration. Communications to the Claimant should be directed to </w:t>
      </w:r>
      <w:r w:rsidR="00233D22">
        <w:rPr>
          <w:rFonts w:eastAsiaTheme="minorEastAsia" w:hint="eastAsia"/>
        </w:rPr>
        <w:t>him</w:t>
      </w:r>
      <w:r w:rsidR="008D6E3F">
        <w:t xml:space="preserve"> at the following address:</w:t>
      </w:r>
    </w:p>
    <w:p w:rsidR="001B1C71" w:rsidRPr="00233D22" w:rsidRDefault="00A03798" w:rsidP="001B1C71">
      <w:pPr>
        <w:pStyle w:val="-1"/>
        <w:numPr>
          <w:ilvl w:val="0"/>
          <w:numId w:val="0"/>
        </w:numPr>
        <w:spacing w:before="200" w:after="200" w:line="240" w:lineRule="atLeast"/>
        <w:ind w:leftChars="1000" w:left="2000"/>
        <w:rPr>
          <w:rFonts w:eastAsiaTheme="minorEastAsia"/>
        </w:rPr>
      </w:pPr>
      <w:r>
        <w:t>Address:</w:t>
      </w:r>
      <w:r w:rsidR="00233D22">
        <w:tab/>
        <w:t xml:space="preserve"> </w:t>
      </w:r>
      <w:r w:rsidR="00233D22">
        <w:rPr>
          <w:rFonts w:eastAsiaTheme="minorEastAsia" w:hint="eastAsia"/>
        </w:rPr>
        <w:t>Premier Restaurants Co., Ltd.</w:t>
      </w:r>
    </w:p>
    <w:p w:rsidR="001B1C71" w:rsidRPr="00233D22" w:rsidRDefault="00233D22" w:rsidP="001B1C71">
      <w:pPr>
        <w:pStyle w:val="-1"/>
        <w:numPr>
          <w:ilvl w:val="0"/>
          <w:numId w:val="0"/>
        </w:numPr>
        <w:spacing w:before="200" w:after="200" w:line="240" w:lineRule="atLeast"/>
        <w:ind w:leftChars="1000" w:left="2000" w:firstLineChars="550" w:firstLine="1320"/>
        <w:rPr>
          <w:rFonts w:eastAsiaTheme="minorEastAsia"/>
        </w:rPr>
      </w:pPr>
      <w:r>
        <w:rPr>
          <w:rFonts w:eastAsiaTheme="minorEastAsia" w:hint="eastAsia"/>
        </w:rPr>
        <w:t>Suite 1401, 150 Orange Road,</w:t>
      </w:r>
    </w:p>
    <w:p w:rsidR="001B1C71" w:rsidRPr="00233D22" w:rsidRDefault="00233D22" w:rsidP="001B1C71">
      <w:pPr>
        <w:pStyle w:val="-1"/>
        <w:numPr>
          <w:ilvl w:val="0"/>
          <w:numId w:val="0"/>
        </w:numPr>
        <w:spacing w:before="200" w:after="200" w:line="240" w:lineRule="atLeast"/>
        <w:ind w:leftChars="1000" w:left="2000" w:firstLineChars="550" w:firstLine="1320"/>
        <w:rPr>
          <w:rFonts w:eastAsiaTheme="minorEastAsia"/>
        </w:rPr>
      </w:pPr>
      <w:proofErr w:type="spellStart"/>
      <w:r>
        <w:rPr>
          <w:rFonts w:eastAsiaTheme="minorEastAsia" w:hint="eastAsia"/>
        </w:rPr>
        <w:t>Gangnam-gu</w:t>
      </w:r>
      <w:proofErr w:type="spellEnd"/>
      <w:r>
        <w:rPr>
          <w:rFonts w:eastAsiaTheme="minorEastAsia" w:hint="eastAsia"/>
        </w:rPr>
        <w:t xml:space="preserve">, Seoul </w:t>
      </w:r>
      <w:r w:rsidR="00385347">
        <w:rPr>
          <w:rFonts w:eastAsiaTheme="minorEastAsia" w:hint="eastAsia"/>
        </w:rPr>
        <w:t>96205,</w:t>
      </w:r>
    </w:p>
    <w:p w:rsidR="001B1C71" w:rsidRDefault="00385347" w:rsidP="001B1C71">
      <w:pPr>
        <w:pStyle w:val="-1"/>
        <w:numPr>
          <w:ilvl w:val="0"/>
          <w:numId w:val="0"/>
        </w:numPr>
        <w:spacing w:before="200" w:after="200" w:line="240" w:lineRule="atLeast"/>
        <w:ind w:leftChars="1000" w:left="2000" w:firstLineChars="550" w:firstLine="1320"/>
      </w:pPr>
      <w:r>
        <w:rPr>
          <w:rFonts w:eastAsiaTheme="minorEastAsia" w:hint="eastAsia"/>
        </w:rPr>
        <w:t xml:space="preserve">Republic of </w:t>
      </w:r>
      <w:r w:rsidR="001B1C71">
        <w:t>Korea</w:t>
      </w:r>
    </w:p>
    <w:p w:rsidR="001B1C71" w:rsidRPr="00385347" w:rsidRDefault="001B1C71" w:rsidP="001B1C71">
      <w:pPr>
        <w:pStyle w:val="-1"/>
        <w:numPr>
          <w:ilvl w:val="0"/>
          <w:numId w:val="0"/>
        </w:numPr>
        <w:spacing w:before="200" w:after="200" w:line="240" w:lineRule="atLeast"/>
        <w:ind w:leftChars="1000" w:left="2000"/>
        <w:rPr>
          <w:rFonts w:eastAsiaTheme="minorEastAsia"/>
        </w:rPr>
      </w:pPr>
      <w:r>
        <w:t xml:space="preserve">Attention:  Mr. </w:t>
      </w:r>
      <w:r w:rsidR="00385347">
        <w:rPr>
          <w:rFonts w:eastAsiaTheme="minorEastAsia" w:hint="eastAsia"/>
        </w:rPr>
        <w:t xml:space="preserve">James </w:t>
      </w:r>
      <w:proofErr w:type="spellStart"/>
      <w:r w:rsidR="00385347">
        <w:rPr>
          <w:rFonts w:eastAsiaTheme="minorEastAsia" w:hint="eastAsia"/>
        </w:rPr>
        <w:t>Atkatz</w:t>
      </w:r>
      <w:proofErr w:type="spellEnd"/>
      <w:r w:rsidR="00385347">
        <w:rPr>
          <w:rFonts w:eastAsiaTheme="minorEastAsia" w:hint="eastAsia"/>
        </w:rPr>
        <w:t>, In-house Counsel</w:t>
      </w:r>
    </w:p>
    <w:p w:rsidR="001B1C71" w:rsidRDefault="001B1C71" w:rsidP="001B1C71">
      <w:pPr>
        <w:pStyle w:val="-1"/>
        <w:numPr>
          <w:ilvl w:val="0"/>
          <w:numId w:val="0"/>
        </w:numPr>
        <w:spacing w:before="200" w:after="200" w:line="240" w:lineRule="atLeast"/>
        <w:ind w:leftChars="1000" w:left="2000"/>
      </w:pPr>
      <w:r>
        <w:t>Telephone: +82-2-</w:t>
      </w:r>
      <w:r w:rsidR="00A03798">
        <w:t>0987-9876</w:t>
      </w:r>
      <w:r>
        <w:t xml:space="preserve"> </w:t>
      </w:r>
    </w:p>
    <w:p w:rsidR="001B1C71" w:rsidRDefault="001B1C71" w:rsidP="001B1C71">
      <w:pPr>
        <w:pStyle w:val="-1"/>
        <w:numPr>
          <w:ilvl w:val="0"/>
          <w:numId w:val="0"/>
        </w:numPr>
        <w:spacing w:before="200" w:after="200" w:line="240" w:lineRule="atLeast"/>
        <w:ind w:leftChars="1000" w:left="2000"/>
        <w:rPr>
          <w:rFonts w:eastAsiaTheme="minorEastAsia"/>
        </w:rPr>
      </w:pPr>
      <w:r>
        <w:t xml:space="preserve">Facsimile: </w:t>
      </w:r>
      <w:r>
        <w:rPr>
          <w:sz w:val="4"/>
          <w:szCs w:val="4"/>
        </w:rPr>
        <w:t xml:space="preserve"> </w:t>
      </w:r>
      <w:r w:rsidR="00A03798">
        <w:t>+82-2-7890-6754</w:t>
      </w:r>
    </w:p>
    <w:p w:rsidR="00385347" w:rsidRPr="00385347" w:rsidRDefault="009F2346" w:rsidP="001B1C71">
      <w:pPr>
        <w:pStyle w:val="-1"/>
        <w:numPr>
          <w:ilvl w:val="0"/>
          <w:numId w:val="0"/>
        </w:numPr>
        <w:spacing w:before="200" w:after="200" w:line="240" w:lineRule="atLeast"/>
        <w:ind w:leftChars="1000" w:left="2000"/>
        <w:rPr>
          <w:rFonts w:eastAsiaTheme="minorEastAsia"/>
        </w:rPr>
      </w:pPr>
      <w:r>
        <w:rPr>
          <w:rFonts w:eastAsiaTheme="minorEastAsia" w:hint="eastAsia"/>
        </w:rPr>
        <w:t>E</w:t>
      </w:r>
      <w:r w:rsidR="00385347">
        <w:rPr>
          <w:rFonts w:eastAsiaTheme="minorEastAsia" w:hint="eastAsia"/>
        </w:rPr>
        <w:t xml:space="preserve">mail:  </w:t>
      </w:r>
      <w:r>
        <w:rPr>
          <w:rFonts w:eastAsiaTheme="minorEastAsia" w:hint="eastAsia"/>
        </w:rPr>
        <w:t xml:space="preserve">   </w:t>
      </w:r>
      <w:hyperlink r:id="rId11" w:history="1">
        <w:r w:rsidRPr="0077770A">
          <w:rPr>
            <w:rStyle w:val="a5"/>
            <w:rFonts w:eastAsiaTheme="minorEastAsia" w:hint="eastAsia"/>
          </w:rPr>
          <w:t>ja</w:t>
        </w:r>
        <w:r w:rsidR="00385347" w:rsidRPr="0077770A">
          <w:rPr>
            <w:rStyle w:val="a5"/>
            <w:rFonts w:eastAsiaTheme="minorEastAsia" w:hint="eastAsia"/>
          </w:rPr>
          <w:t>tkat</w:t>
        </w:r>
        <w:r w:rsidRPr="0077770A">
          <w:rPr>
            <w:rStyle w:val="a5"/>
            <w:rFonts w:eastAsiaTheme="minorEastAsia" w:hint="eastAsia"/>
          </w:rPr>
          <w:t>z@prestaurants</w:t>
        </w:r>
        <w:r w:rsidR="00385347" w:rsidRPr="0077770A">
          <w:rPr>
            <w:rStyle w:val="a5"/>
            <w:rFonts w:eastAsiaTheme="minorEastAsia" w:hint="eastAsia"/>
          </w:rPr>
          <w:t>.co.kr</w:t>
        </w:r>
      </w:hyperlink>
    </w:p>
    <w:p w:rsidR="00341141" w:rsidRPr="009F2346" w:rsidRDefault="00341141" w:rsidP="001B1C71">
      <w:pPr>
        <w:pStyle w:val="-1"/>
        <w:numPr>
          <w:ilvl w:val="0"/>
          <w:numId w:val="0"/>
        </w:numPr>
        <w:spacing w:before="200" w:after="200" w:line="240" w:lineRule="atLeast"/>
        <w:ind w:leftChars="1000" w:left="2000"/>
        <w:rPr>
          <w:rFonts w:eastAsiaTheme="minorEastAsia"/>
        </w:rPr>
      </w:pPr>
    </w:p>
    <w:p w:rsidR="00D31DB2" w:rsidRPr="00675C76" w:rsidRDefault="00D31DB2" w:rsidP="00675C76">
      <w:pPr>
        <w:pStyle w:val="-"/>
      </w:pPr>
      <w:bookmarkStart w:id="6" w:name="_Toc471487506"/>
      <w:r w:rsidRPr="00675C76">
        <w:t>The Respondent</w:t>
      </w:r>
      <w:bookmarkEnd w:id="6"/>
    </w:p>
    <w:p w:rsidR="00D31DB2" w:rsidRDefault="00D31DB2" w:rsidP="00D31DB2">
      <w:pPr>
        <w:pStyle w:val="-1"/>
      </w:pPr>
      <w:r>
        <w:t>The Respondent is a food &amp; beverage company incorp</w:t>
      </w:r>
      <w:r w:rsidR="00A03798">
        <w:t>orated under the laws of Mexico</w:t>
      </w:r>
      <w:r>
        <w:t>. It has been operating a branch restaurant of the C</w:t>
      </w:r>
      <w:r w:rsidR="00013BC1">
        <w:t>laimant’s Korean</w:t>
      </w:r>
      <w:r w:rsidR="00A03798">
        <w:t>-Mexican fusion restaurant “</w:t>
      </w:r>
      <w:proofErr w:type="spellStart"/>
      <w:r w:rsidR="00A03798">
        <w:t>Koxico</w:t>
      </w:r>
      <w:proofErr w:type="spellEnd"/>
      <w:r w:rsidR="00A03798">
        <w:t>” in Mexico</w:t>
      </w:r>
      <w:r>
        <w:t xml:space="preserve"> since 2014.</w:t>
      </w:r>
    </w:p>
    <w:p w:rsidR="00D31DB2" w:rsidRPr="00D31DB2" w:rsidRDefault="00D31DB2" w:rsidP="00D31DB2">
      <w:pPr>
        <w:pStyle w:val="-1"/>
      </w:pPr>
      <w:r w:rsidRPr="00D31DB2">
        <w:t>The Respondent’s contact details are as follows:</w:t>
      </w:r>
    </w:p>
    <w:p w:rsidR="00D31DB2" w:rsidRDefault="00D31DB2" w:rsidP="009F1142">
      <w:pPr>
        <w:pStyle w:val="-1"/>
        <w:numPr>
          <w:ilvl w:val="0"/>
          <w:numId w:val="0"/>
        </w:numPr>
        <w:spacing w:before="200" w:after="200" w:line="240" w:lineRule="atLeast"/>
        <w:ind w:leftChars="1000" w:left="2398" w:hangingChars="166" w:hanging="398"/>
      </w:pPr>
      <w:r>
        <w:t>Address:</w:t>
      </w:r>
      <w:r w:rsidR="009F1142">
        <w:t xml:space="preserve"> </w:t>
      </w:r>
      <w:r w:rsidR="00385347">
        <w:rPr>
          <w:rFonts w:eastAsiaTheme="minorEastAsia" w:hint="eastAsia"/>
        </w:rPr>
        <w:t xml:space="preserve"> </w:t>
      </w:r>
      <w:r w:rsidR="00A03798">
        <w:t xml:space="preserve">Aztecs Co., Ltd. </w:t>
      </w:r>
    </w:p>
    <w:p w:rsidR="00A03798" w:rsidRDefault="00A03798" w:rsidP="00385347">
      <w:pPr>
        <w:pStyle w:val="-1"/>
        <w:numPr>
          <w:ilvl w:val="0"/>
          <w:numId w:val="0"/>
        </w:numPr>
        <w:spacing w:before="200" w:after="200" w:line="240" w:lineRule="atLeast"/>
        <w:ind w:leftChars="1150" w:left="2300" w:firstLineChars="300" w:firstLine="720"/>
      </w:pPr>
      <w:r>
        <w:t>49</w:t>
      </w:r>
      <w:r w:rsidRPr="00A03798">
        <w:rPr>
          <w:vertAlign w:val="superscript"/>
        </w:rPr>
        <w:t>th</w:t>
      </w:r>
      <w:r>
        <w:t xml:space="preserve"> floor Watermelon Building</w:t>
      </w:r>
    </w:p>
    <w:p w:rsidR="00D31DB2" w:rsidRDefault="00A03798" w:rsidP="00385347">
      <w:pPr>
        <w:pStyle w:val="-1"/>
        <w:numPr>
          <w:ilvl w:val="0"/>
          <w:numId w:val="0"/>
        </w:numPr>
        <w:spacing w:before="200" w:after="200" w:line="240" w:lineRule="atLeast"/>
        <w:ind w:leftChars="1150" w:left="2300" w:firstLineChars="300" w:firstLine="720"/>
      </w:pPr>
      <w:r>
        <w:lastRenderedPageBreak/>
        <w:t xml:space="preserve">Mexico City, Mexico </w:t>
      </w:r>
    </w:p>
    <w:p w:rsidR="009F1142" w:rsidRPr="00385347" w:rsidRDefault="00385347" w:rsidP="009F1142">
      <w:pPr>
        <w:pStyle w:val="-1"/>
        <w:numPr>
          <w:ilvl w:val="0"/>
          <w:numId w:val="0"/>
        </w:numPr>
        <w:spacing w:before="200" w:after="200" w:line="240" w:lineRule="atLeast"/>
        <w:ind w:leftChars="1000" w:left="2000"/>
        <w:rPr>
          <w:rFonts w:eastAsiaTheme="minorEastAsia"/>
        </w:rPr>
      </w:pPr>
      <w:r>
        <w:rPr>
          <w:rFonts w:eastAsiaTheme="minorEastAsia" w:hint="eastAsia"/>
        </w:rPr>
        <w:t>Representative</w:t>
      </w:r>
      <w:r>
        <w:t>: Mr. Cesar Montoya</w:t>
      </w:r>
      <w:r>
        <w:rPr>
          <w:rFonts w:eastAsiaTheme="minorEastAsia" w:hint="eastAsia"/>
        </w:rPr>
        <w:t>, CEO</w:t>
      </w:r>
    </w:p>
    <w:p w:rsidR="009F1142" w:rsidRDefault="00402234" w:rsidP="009F1142">
      <w:pPr>
        <w:pStyle w:val="-1"/>
        <w:numPr>
          <w:ilvl w:val="0"/>
          <w:numId w:val="0"/>
        </w:numPr>
        <w:spacing w:before="200" w:after="200" w:line="240" w:lineRule="atLeast"/>
        <w:ind w:leftChars="1000" w:left="2000"/>
      </w:pPr>
      <w:r>
        <w:t xml:space="preserve">Telephone: </w:t>
      </w:r>
      <w:r w:rsidR="009F2346">
        <w:rPr>
          <w:rFonts w:eastAsiaTheme="minorEastAsia" w:hint="eastAsia"/>
        </w:rPr>
        <w:t xml:space="preserve">   </w:t>
      </w:r>
      <w:r>
        <w:t>+902-899-9988</w:t>
      </w:r>
    </w:p>
    <w:p w:rsidR="009F1142" w:rsidRPr="00675C76" w:rsidRDefault="009F1142" w:rsidP="00675C76">
      <w:pPr>
        <w:pStyle w:val="-1"/>
        <w:numPr>
          <w:ilvl w:val="0"/>
          <w:numId w:val="0"/>
        </w:numPr>
        <w:spacing w:before="200" w:after="200" w:line="240" w:lineRule="atLeast"/>
        <w:ind w:leftChars="1000" w:left="2000"/>
        <w:rPr>
          <w:rFonts w:eastAsiaTheme="minorEastAsia"/>
        </w:rPr>
      </w:pPr>
      <w:r>
        <w:t xml:space="preserve">Email: </w:t>
      </w:r>
      <w:r w:rsidR="009F2346">
        <w:rPr>
          <w:rFonts w:eastAsiaTheme="minorEastAsia" w:hint="eastAsia"/>
        </w:rPr>
        <w:t xml:space="preserve">       </w:t>
      </w:r>
      <w:hyperlink r:id="rId12" w:history="1">
        <w:r w:rsidR="00402234" w:rsidRPr="00A00728">
          <w:rPr>
            <w:rStyle w:val="a5"/>
          </w:rPr>
          <w:t>cesarmontoya@aztecs.com</w:t>
        </w:r>
      </w:hyperlink>
      <w:r w:rsidR="00402234">
        <w:t xml:space="preserve"> </w:t>
      </w:r>
    </w:p>
    <w:p w:rsidR="008D6E3F" w:rsidRPr="00D31DB2" w:rsidRDefault="00D31DB2" w:rsidP="009F1142">
      <w:pPr>
        <w:pStyle w:val="-1"/>
      </w:pPr>
      <w:r>
        <w:t>Collectively, the Claimant and the Respondent shall be referred to as the “Parties”.</w:t>
      </w:r>
    </w:p>
    <w:p w:rsidR="009F1142" w:rsidRPr="009F1142" w:rsidRDefault="009F1142" w:rsidP="009F1142">
      <w:pPr>
        <w:pStyle w:val="-0"/>
        <w:rPr>
          <w:lang w:bidi="en-US"/>
        </w:rPr>
      </w:pPr>
      <w:bookmarkStart w:id="7" w:name="bookmark2"/>
      <w:bookmarkStart w:id="8" w:name="_Toc471487507"/>
      <w:r w:rsidRPr="009F1142">
        <w:rPr>
          <w:lang w:bidi="en-US"/>
        </w:rPr>
        <w:t>PROCEDURAL MATTERS</w:t>
      </w:r>
      <w:bookmarkEnd w:id="7"/>
      <w:bookmarkEnd w:id="8"/>
    </w:p>
    <w:p w:rsidR="009F1142" w:rsidRPr="009F1142" w:rsidRDefault="009F1142" w:rsidP="00D82924">
      <w:pPr>
        <w:pStyle w:val="-"/>
        <w:numPr>
          <w:ilvl w:val="0"/>
          <w:numId w:val="20"/>
        </w:numPr>
        <w:rPr>
          <w:lang w:bidi="en-US"/>
        </w:rPr>
      </w:pPr>
      <w:bookmarkStart w:id="9" w:name="_Toc471487508"/>
      <w:r w:rsidRPr="009F1142">
        <w:rPr>
          <w:lang w:bidi="en-US"/>
        </w:rPr>
        <w:t>Agreement to Reso</w:t>
      </w:r>
      <w:r>
        <w:rPr>
          <w:lang w:bidi="en-US"/>
        </w:rPr>
        <w:t>lve Disputes by KCAB Arbitration</w:t>
      </w:r>
      <w:bookmarkEnd w:id="9"/>
    </w:p>
    <w:p w:rsidR="009F1142" w:rsidRPr="009F1142" w:rsidRDefault="009F1142" w:rsidP="00971DD8">
      <w:pPr>
        <w:pStyle w:val="-1"/>
        <w:rPr>
          <w:lang w:eastAsia="en-US" w:bidi="en-US"/>
        </w:rPr>
      </w:pPr>
      <w:r w:rsidRPr="009F1142">
        <w:rPr>
          <w:lang w:eastAsia="en-US" w:bidi="en-US"/>
        </w:rPr>
        <w:t>The Franchise Agreement includes an arbitration agreement in Article 20 of the Franchise Agreement, which provides:</w:t>
      </w:r>
    </w:p>
    <w:p w:rsidR="009F1142" w:rsidRPr="00971DD8" w:rsidRDefault="009F1142" w:rsidP="00971DD8">
      <w:pPr>
        <w:pStyle w:val="-5"/>
      </w:pPr>
      <w:r w:rsidRPr="00971DD8">
        <w:t xml:space="preserve">All Disputes shall be finally settled by arbitration in Seoul in accordance with the International Arbitration Rules of the Korean Commercial Arbitration Board. The number of arbitrators shall be one. The </w:t>
      </w:r>
      <w:proofErr w:type="gramStart"/>
      <w:r w:rsidRPr="00971DD8">
        <w:t>seat,</w:t>
      </w:r>
      <w:proofErr w:type="gramEnd"/>
      <w:r w:rsidRPr="00971DD8">
        <w:t xml:space="preserve"> or legal place of arbitral proceedings shall be Seoul, Korea. The language to be used in the arbitral proceedings shall be English. </w:t>
      </w:r>
    </w:p>
    <w:p w:rsidR="009F1142" w:rsidRPr="009F1142" w:rsidRDefault="009F1142" w:rsidP="00D82924">
      <w:pPr>
        <w:pStyle w:val="-"/>
        <w:rPr>
          <w:lang w:bidi="en-US"/>
        </w:rPr>
      </w:pPr>
      <w:bookmarkStart w:id="10" w:name="_Toc471487509"/>
      <w:r w:rsidRPr="009F1142">
        <w:rPr>
          <w:lang w:bidi="en-US"/>
        </w:rPr>
        <w:t>Governing Law,</w:t>
      </w:r>
      <w:r w:rsidRPr="009F1142">
        <w:rPr>
          <w:color w:val="000000"/>
          <w:sz w:val="58"/>
          <w:szCs w:val="58"/>
          <w:shd w:val="clear" w:color="auto" w:fill="FFFFFF"/>
          <w:lang w:bidi="en-US"/>
        </w:rPr>
        <w:t xml:space="preserve"> </w:t>
      </w:r>
      <w:r w:rsidRPr="009F1142">
        <w:rPr>
          <w:lang w:bidi="en-US"/>
        </w:rPr>
        <w:t>Place of Arbitration</w:t>
      </w:r>
      <w:r w:rsidR="008E6932">
        <w:rPr>
          <w:rFonts w:ascii="바탕" w:eastAsia="바탕" w:hAnsi="바탕" w:cs="바탕" w:hint="eastAsia"/>
          <w:lang w:bidi="en-US"/>
        </w:rPr>
        <w:t xml:space="preserve"> </w:t>
      </w:r>
      <w:r w:rsidRPr="009F1142">
        <w:rPr>
          <w:lang w:bidi="en-US"/>
        </w:rPr>
        <w:t>and Language</w:t>
      </w:r>
      <w:bookmarkEnd w:id="10"/>
    </w:p>
    <w:p w:rsidR="009F1142" w:rsidRPr="009F1142" w:rsidRDefault="009F1142" w:rsidP="00D82924">
      <w:pPr>
        <w:pStyle w:val="-1"/>
        <w:rPr>
          <w:lang w:eastAsia="en-US" w:bidi="en-US"/>
        </w:rPr>
      </w:pPr>
      <w:r w:rsidRPr="009F1142">
        <w:rPr>
          <w:lang w:eastAsia="en-US" w:bidi="en-US"/>
        </w:rPr>
        <w:t>Article 19 of the Franchise Agreement provides for the substantive governing law as below:</w:t>
      </w:r>
    </w:p>
    <w:p w:rsidR="009F1142" w:rsidRPr="009F1142" w:rsidRDefault="009F1142" w:rsidP="00D82924">
      <w:pPr>
        <w:pStyle w:val="-5"/>
      </w:pPr>
      <w:r w:rsidRPr="009F1142">
        <w:t>This Agreement shall be governed by and construed in accordance with the laws of Korea.</w:t>
      </w:r>
    </w:p>
    <w:p w:rsidR="009F1142" w:rsidRPr="009F1142" w:rsidRDefault="009F1142" w:rsidP="00D82924">
      <w:pPr>
        <w:pStyle w:val="-1"/>
        <w:rPr>
          <w:lang w:eastAsia="en-US" w:bidi="en-US"/>
        </w:rPr>
      </w:pPr>
      <w:r w:rsidRPr="009F1142">
        <w:rPr>
          <w:lang w:eastAsia="en-US" w:bidi="en-US"/>
        </w:rPr>
        <w:t>Article 20 of the Franchise Agreement provides that the place of arbitration shall be Seoul, Korea and the language shall be English.</w:t>
      </w:r>
    </w:p>
    <w:p w:rsidR="009F1142" w:rsidRPr="009F1142" w:rsidRDefault="009F1142" w:rsidP="00D82924">
      <w:pPr>
        <w:pStyle w:val="-0"/>
        <w:rPr>
          <w:lang w:bidi="en-US"/>
        </w:rPr>
      </w:pPr>
      <w:bookmarkStart w:id="11" w:name="bookmark3"/>
      <w:bookmarkStart w:id="12" w:name="_Toc471487510"/>
      <w:r w:rsidRPr="009F1142">
        <w:rPr>
          <w:lang w:bidi="en-US"/>
        </w:rPr>
        <w:t>NATURE AND CIRCUMSTANCES OF THE DISPUTE</w:t>
      </w:r>
      <w:bookmarkEnd w:id="11"/>
      <w:bookmarkEnd w:id="12"/>
    </w:p>
    <w:p w:rsidR="009F1142" w:rsidRPr="009F1142" w:rsidRDefault="00675C76" w:rsidP="00D82924">
      <w:pPr>
        <w:pStyle w:val="-"/>
        <w:numPr>
          <w:ilvl w:val="0"/>
          <w:numId w:val="21"/>
        </w:numPr>
        <w:rPr>
          <w:lang w:bidi="en-US"/>
        </w:rPr>
      </w:pPr>
      <w:bookmarkStart w:id="13" w:name="_Toc471487511"/>
      <w:r>
        <w:rPr>
          <w:lang w:bidi="en-US"/>
        </w:rPr>
        <w:t>Background of the Fran</w:t>
      </w:r>
      <w:r w:rsidR="009F1142" w:rsidRPr="009F1142">
        <w:rPr>
          <w:lang w:bidi="en-US"/>
        </w:rPr>
        <w:t xml:space="preserve">chise </w:t>
      </w:r>
      <w:r w:rsidRPr="009F1142">
        <w:rPr>
          <w:lang w:bidi="en-US"/>
        </w:rPr>
        <w:t>Agreement</w:t>
      </w:r>
      <w:bookmarkEnd w:id="13"/>
    </w:p>
    <w:p w:rsidR="00D4555F" w:rsidRDefault="009F2346" w:rsidP="0082446A">
      <w:pPr>
        <w:pStyle w:val="-1"/>
        <w:rPr>
          <w:lang w:eastAsia="en-US" w:bidi="en-US"/>
        </w:rPr>
      </w:pPr>
      <w:r>
        <w:rPr>
          <w:lang w:eastAsia="en-US" w:bidi="en-US"/>
        </w:rPr>
        <w:t>In 201</w:t>
      </w:r>
      <w:r>
        <w:rPr>
          <w:rFonts w:eastAsiaTheme="minorEastAsia" w:hint="eastAsia"/>
          <w:lang w:bidi="en-US"/>
        </w:rPr>
        <w:t>5</w:t>
      </w:r>
      <w:r w:rsidR="00402234">
        <w:rPr>
          <w:lang w:eastAsia="en-US" w:bidi="en-US"/>
        </w:rPr>
        <w:t>, Premier Restaurants decided to enter the Mexican</w:t>
      </w:r>
      <w:r w:rsidR="009F1142" w:rsidRPr="009F1142">
        <w:rPr>
          <w:lang w:eastAsia="en-US" w:bidi="en-US"/>
        </w:rPr>
        <w:t xml:space="preserve"> market and searched for a local company to operate branch </w:t>
      </w:r>
      <w:r w:rsidR="00D82924">
        <w:rPr>
          <w:lang w:eastAsia="en-US" w:bidi="en-US"/>
        </w:rPr>
        <w:t>r</w:t>
      </w:r>
      <w:r w:rsidR="00402234">
        <w:rPr>
          <w:lang w:eastAsia="en-US" w:bidi="en-US"/>
        </w:rPr>
        <w:t>estaurants under the brand “</w:t>
      </w:r>
      <w:proofErr w:type="spellStart"/>
      <w:r w:rsidR="00402234">
        <w:rPr>
          <w:lang w:eastAsia="en-US" w:bidi="en-US"/>
        </w:rPr>
        <w:t>Koxico</w:t>
      </w:r>
      <w:proofErr w:type="spellEnd"/>
      <w:r w:rsidR="00402234">
        <w:rPr>
          <w:lang w:eastAsia="en-US" w:bidi="en-US"/>
        </w:rPr>
        <w:t xml:space="preserve">”. Mr. Cesar </w:t>
      </w:r>
      <w:r w:rsidR="00402234">
        <w:rPr>
          <w:lang w:eastAsia="en-US" w:bidi="en-US"/>
        </w:rPr>
        <w:lastRenderedPageBreak/>
        <w:t>Montoya</w:t>
      </w:r>
      <w:r w:rsidR="009F1142" w:rsidRPr="009F1142">
        <w:rPr>
          <w:lang w:eastAsia="en-US" w:bidi="en-US"/>
        </w:rPr>
        <w:t>, the CE</w:t>
      </w:r>
      <w:r w:rsidR="00402234">
        <w:rPr>
          <w:lang w:eastAsia="en-US" w:bidi="en-US"/>
        </w:rPr>
        <w:t>O of Aztecs, contacted The Premier Restaurants</w:t>
      </w:r>
      <w:r w:rsidR="009F1142" w:rsidRPr="009F1142">
        <w:rPr>
          <w:lang w:eastAsia="en-US" w:bidi="en-US"/>
        </w:rPr>
        <w:t xml:space="preserve"> and after several </w:t>
      </w:r>
      <w:r w:rsidR="00402234">
        <w:rPr>
          <w:lang w:eastAsia="en-US" w:bidi="en-US"/>
        </w:rPr>
        <w:t>months of negotiations, Premier Restaurants and Aztecs</w:t>
      </w:r>
      <w:r w:rsidR="009F1142" w:rsidRPr="009F1142">
        <w:rPr>
          <w:lang w:eastAsia="en-US" w:bidi="en-US"/>
        </w:rPr>
        <w:t xml:space="preserve"> entered i</w:t>
      </w:r>
      <w:r>
        <w:rPr>
          <w:lang w:eastAsia="en-US" w:bidi="en-US"/>
        </w:rPr>
        <w:t xml:space="preserve">nto the Franchise Agreement on </w:t>
      </w:r>
      <w:r>
        <w:rPr>
          <w:rFonts w:eastAsiaTheme="minorEastAsia" w:hint="eastAsia"/>
          <w:lang w:bidi="en-US"/>
        </w:rPr>
        <w:t>22</w:t>
      </w:r>
      <w:r>
        <w:rPr>
          <w:lang w:eastAsia="en-US" w:bidi="en-US"/>
        </w:rPr>
        <w:t xml:space="preserve"> </w:t>
      </w:r>
      <w:r>
        <w:rPr>
          <w:rFonts w:eastAsiaTheme="minorEastAsia" w:hint="eastAsia"/>
          <w:lang w:bidi="en-US"/>
        </w:rPr>
        <w:t>March</w:t>
      </w:r>
      <w:r>
        <w:rPr>
          <w:lang w:eastAsia="en-US" w:bidi="en-US"/>
        </w:rPr>
        <w:t xml:space="preserve"> 201</w:t>
      </w:r>
      <w:r>
        <w:rPr>
          <w:rFonts w:eastAsiaTheme="minorEastAsia" w:hint="eastAsia"/>
          <w:lang w:bidi="en-US"/>
        </w:rPr>
        <w:t>5</w:t>
      </w:r>
      <w:r w:rsidR="00D4555F">
        <w:rPr>
          <w:lang w:eastAsia="en-US" w:bidi="en-US"/>
        </w:rPr>
        <w:t>.</w:t>
      </w:r>
    </w:p>
    <w:p w:rsidR="009F1142" w:rsidRPr="009F1142" w:rsidRDefault="00402234" w:rsidP="0082446A">
      <w:pPr>
        <w:pStyle w:val="-1"/>
        <w:rPr>
          <w:lang w:eastAsia="en-US" w:bidi="en-US"/>
        </w:rPr>
      </w:pPr>
      <w:r>
        <w:rPr>
          <w:lang w:eastAsia="en-US" w:bidi="en-US"/>
        </w:rPr>
        <w:t>Aztecs</w:t>
      </w:r>
      <w:r w:rsidR="009F1142" w:rsidRPr="009F1142">
        <w:rPr>
          <w:lang w:eastAsia="en-US" w:bidi="en-US"/>
        </w:rPr>
        <w:t xml:space="preserve"> has been operating a branch restaurant</w:t>
      </w:r>
      <w:r w:rsidR="009F1142" w:rsidRPr="00D4555F">
        <w:rPr>
          <w:rFonts w:ascii="바탕" w:eastAsia="바탕" w:hAnsi="바탕" w:cs="바탕" w:hint="eastAsia"/>
          <w:lang w:eastAsia="en-US" w:bidi="en-US"/>
        </w:rPr>
        <w:t>，</w:t>
      </w:r>
      <w:r w:rsidR="009F1142" w:rsidRPr="009F1142">
        <w:rPr>
          <w:lang w:eastAsia="en-US" w:bidi="en-US"/>
        </w:rPr>
        <w:t>“</w:t>
      </w:r>
      <w:proofErr w:type="spellStart"/>
      <w:r>
        <w:rPr>
          <w:lang w:eastAsia="en-US" w:bidi="en-US"/>
        </w:rPr>
        <w:t>Koxico</w:t>
      </w:r>
      <w:proofErr w:type="spellEnd"/>
      <w:r>
        <w:rPr>
          <w:lang w:eastAsia="en-US" w:bidi="en-US"/>
        </w:rPr>
        <w:t xml:space="preserve"> Restaurant, Mexico City</w:t>
      </w:r>
      <w:r w:rsidR="009F1142" w:rsidRPr="009F1142">
        <w:rPr>
          <w:lang w:eastAsia="en-US" w:bidi="en-US"/>
        </w:rPr>
        <w:t>” (the “R</w:t>
      </w:r>
      <w:r w:rsidR="009F2346">
        <w:rPr>
          <w:lang w:eastAsia="en-US" w:bidi="en-US"/>
        </w:rPr>
        <w:t xml:space="preserve">estaurant”) since it opened on </w:t>
      </w:r>
      <w:r w:rsidR="009F2346">
        <w:rPr>
          <w:rFonts w:eastAsiaTheme="minorEastAsia" w:hint="eastAsia"/>
          <w:lang w:bidi="en-US"/>
        </w:rPr>
        <w:t>4</w:t>
      </w:r>
      <w:r w:rsidR="009F1142" w:rsidRPr="009F1142">
        <w:rPr>
          <w:lang w:eastAsia="en-US" w:bidi="en-US"/>
        </w:rPr>
        <w:t xml:space="preserve"> </w:t>
      </w:r>
      <w:r w:rsidR="009F2346">
        <w:rPr>
          <w:rFonts w:eastAsiaTheme="minorEastAsia" w:hint="eastAsia"/>
          <w:lang w:bidi="en-US"/>
        </w:rPr>
        <w:t>January</w:t>
      </w:r>
      <w:r w:rsidR="009F2346">
        <w:rPr>
          <w:lang w:eastAsia="en-US" w:bidi="en-US"/>
        </w:rPr>
        <w:t xml:space="preserve"> 201</w:t>
      </w:r>
      <w:r w:rsidR="009F2346">
        <w:rPr>
          <w:rFonts w:eastAsiaTheme="minorEastAsia" w:hint="eastAsia"/>
          <w:lang w:bidi="en-US"/>
        </w:rPr>
        <w:t>6</w:t>
      </w:r>
      <w:r w:rsidR="009F1142" w:rsidRPr="009F1142">
        <w:rPr>
          <w:lang w:eastAsia="en-US" w:bidi="en-US"/>
        </w:rPr>
        <w:t xml:space="preserve">. Due to the </w:t>
      </w:r>
      <w:r w:rsidR="00776B2F">
        <w:rPr>
          <w:lang w:eastAsia="en-US" w:bidi="en-US"/>
        </w:rPr>
        <w:t>s</w:t>
      </w:r>
      <w:r w:rsidR="009F1142" w:rsidRPr="009F1142">
        <w:rPr>
          <w:lang w:eastAsia="en-US" w:bidi="en-US"/>
        </w:rPr>
        <w:t xml:space="preserve">imilarities between Korean food and </w:t>
      </w:r>
      <w:r>
        <w:rPr>
          <w:lang w:eastAsia="en-US" w:bidi="en-US"/>
        </w:rPr>
        <w:t xml:space="preserve">Mexican </w:t>
      </w:r>
      <w:r w:rsidR="009F1142" w:rsidRPr="009F1142">
        <w:rPr>
          <w:lang w:eastAsia="en-US" w:bidi="en-US"/>
        </w:rPr>
        <w:t>food, and the favorable location, the Restaurant has become popular among</w:t>
      </w:r>
      <w:r>
        <w:rPr>
          <w:lang w:eastAsia="en-US" w:bidi="en-US"/>
        </w:rPr>
        <w:t xml:space="preserve"> Mexicans</w:t>
      </w:r>
      <w:r w:rsidR="009F1142" w:rsidRPr="009F1142">
        <w:rPr>
          <w:lang w:eastAsia="en-US" w:bidi="en-US"/>
        </w:rPr>
        <w:t>.</w:t>
      </w:r>
    </w:p>
    <w:p w:rsidR="009F1142" w:rsidRPr="009F1142" w:rsidRDefault="009F1142" w:rsidP="00D82924">
      <w:pPr>
        <w:pStyle w:val="-"/>
        <w:rPr>
          <w:lang w:bidi="en-US"/>
        </w:rPr>
      </w:pPr>
      <w:bookmarkStart w:id="14" w:name="_Toc471487512"/>
      <w:r w:rsidRPr="009F1142">
        <w:rPr>
          <w:lang w:bidi="en-US"/>
        </w:rPr>
        <w:t xml:space="preserve">The Respondent’s non-competition obligation under the Franchise </w:t>
      </w:r>
      <w:r w:rsidR="00D82924">
        <w:rPr>
          <w:lang w:bidi="en-US"/>
        </w:rPr>
        <w:t>Agreem</w:t>
      </w:r>
      <w:r w:rsidRPr="009F1142">
        <w:rPr>
          <w:lang w:bidi="en-US"/>
        </w:rPr>
        <w:t>ent</w:t>
      </w:r>
      <w:bookmarkEnd w:id="14"/>
    </w:p>
    <w:p w:rsidR="009F1142" w:rsidRPr="009F1142" w:rsidRDefault="009F1142" w:rsidP="00D82924">
      <w:pPr>
        <w:pStyle w:val="-1"/>
        <w:rPr>
          <w:lang w:eastAsia="en-US" w:bidi="en-US"/>
        </w:rPr>
      </w:pPr>
      <w:r w:rsidRPr="009F1142">
        <w:rPr>
          <w:lang w:eastAsia="en-US" w:bidi="en-US"/>
        </w:rPr>
        <w:t xml:space="preserve">The term of the Franchise Agreement was 3 years. Article 5 of the Franchise Agreement provides for a non-competition clause binding on </w:t>
      </w:r>
      <w:r w:rsidR="00402234">
        <w:rPr>
          <w:lang w:eastAsia="en-US" w:bidi="en-US"/>
        </w:rPr>
        <w:t xml:space="preserve">Aztecs </w:t>
      </w:r>
      <w:r w:rsidRPr="009F1142">
        <w:rPr>
          <w:lang w:eastAsia="en-US" w:bidi="en-US"/>
        </w:rPr>
        <w:t>both during and after the term of the Franchise Agreement, as set forth below (emphasis added):</w:t>
      </w:r>
    </w:p>
    <w:p w:rsidR="009F1142" w:rsidRDefault="009F1142" w:rsidP="00D82924">
      <w:pPr>
        <w:pStyle w:val="-3"/>
        <w:rPr>
          <w:lang w:eastAsia="en-US" w:bidi="en-US"/>
        </w:rPr>
      </w:pPr>
      <w:proofErr w:type="gramStart"/>
      <w:r w:rsidRPr="009F1142">
        <w:rPr>
          <w:lang w:eastAsia="en-US" w:bidi="en-US"/>
        </w:rPr>
        <w:t>ARTICLE 5.</w:t>
      </w:r>
      <w:proofErr w:type="gramEnd"/>
      <w:r w:rsidRPr="009F1142">
        <w:rPr>
          <w:lang w:eastAsia="en-US" w:bidi="en-US"/>
        </w:rPr>
        <w:t xml:space="preserve"> NON-COMPETITION BY FRANCHISEE</w:t>
      </w:r>
    </w:p>
    <w:p w:rsidR="00013BC1" w:rsidRPr="009F1142" w:rsidRDefault="00013BC1" w:rsidP="00D82924">
      <w:pPr>
        <w:pStyle w:val="-3"/>
        <w:rPr>
          <w:lang w:eastAsia="en-US" w:bidi="en-US"/>
        </w:rPr>
      </w:pPr>
    </w:p>
    <w:p w:rsidR="009F1142" w:rsidRDefault="009F1142" w:rsidP="00D82924">
      <w:pPr>
        <w:pStyle w:val="-3"/>
        <w:ind w:right="0"/>
        <w:rPr>
          <w:sz w:val="22"/>
          <w:lang w:eastAsia="en-US" w:bidi="en-US"/>
        </w:rPr>
      </w:pPr>
      <w:r w:rsidRPr="00D82924">
        <w:rPr>
          <w:b/>
          <w:sz w:val="22"/>
          <w:shd w:val="clear" w:color="auto" w:fill="FFFFFF"/>
          <w:lang w:eastAsia="en-US" w:bidi="en-US"/>
        </w:rPr>
        <w:t>During the term of this Agreement, Franchisee shall not be involved in any way with any other business activity which will in any way compete with the business activities of Franchisor</w:t>
      </w:r>
      <w:r w:rsidRPr="00D82924">
        <w:rPr>
          <w:sz w:val="22"/>
          <w:shd w:val="clear" w:color="auto" w:fill="FFFFFF"/>
          <w:lang w:eastAsia="en-US" w:bidi="en-US"/>
        </w:rPr>
        <w:t>.</w:t>
      </w:r>
      <w:r w:rsidRPr="00D82924">
        <w:rPr>
          <w:sz w:val="22"/>
          <w:lang w:eastAsia="en-US" w:bidi="en-US"/>
        </w:rPr>
        <w:t xml:space="preserve"> </w:t>
      </w:r>
    </w:p>
    <w:p w:rsidR="00D82924" w:rsidRPr="00D82924" w:rsidRDefault="00D82924" w:rsidP="00D82924">
      <w:pPr>
        <w:pStyle w:val="-3"/>
        <w:ind w:right="0"/>
        <w:rPr>
          <w:sz w:val="22"/>
          <w:lang w:eastAsia="en-US" w:bidi="en-US"/>
        </w:rPr>
      </w:pPr>
    </w:p>
    <w:p w:rsidR="00D82924" w:rsidRPr="00407CE7" w:rsidRDefault="009F1142" w:rsidP="00407CE7">
      <w:pPr>
        <w:pStyle w:val="-3"/>
        <w:ind w:right="0"/>
        <w:rPr>
          <w:b/>
          <w:sz w:val="22"/>
          <w:lang w:eastAsia="en-US" w:bidi="en-US"/>
        </w:rPr>
      </w:pPr>
      <w:r w:rsidRPr="00D82924">
        <w:rPr>
          <w:sz w:val="22"/>
          <w:shd w:val="clear" w:color="auto" w:fill="FFFFFF"/>
          <w:lang w:eastAsia="en-US" w:bidi="en-US"/>
        </w:rPr>
        <w:t xml:space="preserve">During the term of this Agreement, </w:t>
      </w:r>
      <w:r w:rsidRPr="00D82924">
        <w:rPr>
          <w:b/>
          <w:sz w:val="22"/>
          <w:lang w:eastAsia="en-US" w:bidi="en-US"/>
        </w:rPr>
        <w:t xml:space="preserve">Franchisee or its subsidiaries, parent, affiliates, employees or agents shall not, either directly or indirectly, own, </w:t>
      </w:r>
      <w:proofErr w:type="spellStart"/>
      <w:r w:rsidRPr="00D82924">
        <w:rPr>
          <w:b/>
          <w:sz w:val="22"/>
          <w:lang w:eastAsia="en-US" w:bidi="en-US"/>
        </w:rPr>
        <w:t>maintain</w:t>
      </w:r>
      <w:r w:rsidRPr="00D82924">
        <w:rPr>
          <w:rFonts w:ascii="궁서" w:eastAsia="궁서" w:hAnsi="궁서" w:cs="궁서"/>
          <w:b/>
          <w:sz w:val="20"/>
          <w:szCs w:val="21"/>
          <w:shd w:val="clear" w:color="auto" w:fill="FFFFFF"/>
          <w:lang w:eastAsia="en-US" w:bidi="en-US"/>
        </w:rPr>
        <w:t>，</w:t>
      </w:r>
      <w:r w:rsidRPr="00D82924">
        <w:rPr>
          <w:b/>
          <w:sz w:val="22"/>
          <w:lang w:eastAsia="en-US" w:bidi="en-US"/>
        </w:rPr>
        <w:t>operate</w:t>
      </w:r>
      <w:proofErr w:type="spellEnd"/>
      <w:r w:rsidRPr="00D82924">
        <w:rPr>
          <w:b/>
          <w:sz w:val="22"/>
          <w:lang w:eastAsia="en-US" w:bidi="en-US"/>
        </w:rPr>
        <w:t>, engage in, be employed by, or have any interest in any other business as same as or similar to the Restaurant or the Business in Franchisee's local country.</w:t>
      </w:r>
    </w:p>
    <w:p w:rsidR="009F1142" w:rsidRPr="009F1142" w:rsidRDefault="009F1142" w:rsidP="00D82924">
      <w:pPr>
        <w:pStyle w:val="-1"/>
        <w:rPr>
          <w:lang w:eastAsia="en-US" w:bidi="en-US"/>
        </w:rPr>
      </w:pPr>
      <w:r w:rsidRPr="009F1142">
        <w:rPr>
          <w:lang w:eastAsia="en-US" w:bidi="en-US"/>
        </w:rPr>
        <w:t xml:space="preserve">As set forth in Article </w:t>
      </w:r>
      <w:r w:rsidRPr="009F1142">
        <w:rPr>
          <w:i/>
          <w:iCs/>
          <w:lang w:eastAsia="en-US" w:bidi="en-US"/>
        </w:rPr>
        <w:t>5,</w:t>
      </w:r>
      <w:r w:rsidR="00402234">
        <w:rPr>
          <w:lang w:eastAsia="en-US" w:bidi="en-US"/>
        </w:rPr>
        <w:t xml:space="preserve"> Aztecs</w:t>
      </w:r>
      <w:r w:rsidRPr="009F1142">
        <w:rPr>
          <w:lang w:eastAsia="en-US" w:bidi="en-US"/>
        </w:rPr>
        <w:t xml:space="preserve"> promised “not to be involved in any way” with any other business acti</w:t>
      </w:r>
      <w:r w:rsidR="00675C76">
        <w:rPr>
          <w:lang w:eastAsia="en-US" w:bidi="en-US"/>
        </w:rPr>
        <w:t>vity competing against the “</w:t>
      </w:r>
      <w:proofErr w:type="spellStart"/>
      <w:r w:rsidR="00402234">
        <w:rPr>
          <w:lang w:eastAsia="en-US" w:bidi="en-US"/>
        </w:rPr>
        <w:t>Koxico</w:t>
      </w:r>
      <w:proofErr w:type="spellEnd"/>
      <w:r w:rsidR="00402234">
        <w:rPr>
          <w:lang w:eastAsia="en-US" w:bidi="en-US"/>
        </w:rPr>
        <w:t xml:space="preserve"> Restaurant, Mexico City</w:t>
      </w:r>
      <w:r w:rsidRPr="009F1142">
        <w:rPr>
          <w:lang w:eastAsia="en-US" w:bidi="en-US"/>
        </w:rPr>
        <w:t xml:space="preserve">”, </w:t>
      </w:r>
      <w:r w:rsidR="00402234">
        <w:rPr>
          <w:lang w:eastAsia="en-US" w:bidi="en-US"/>
        </w:rPr>
        <w:t xml:space="preserve">Aztecs </w:t>
      </w:r>
      <w:r w:rsidRPr="009F1142">
        <w:rPr>
          <w:lang w:eastAsia="en-US" w:bidi="en-US"/>
        </w:rPr>
        <w:t>promised not to “</w:t>
      </w:r>
      <w:proofErr w:type="spellStart"/>
      <w:r w:rsidRPr="009F1142">
        <w:rPr>
          <w:lang w:eastAsia="en-US" w:bidi="en-US"/>
        </w:rPr>
        <w:t>own</w:t>
      </w:r>
      <w:r w:rsidRPr="009F1142">
        <w:rPr>
          <w:rFonts w:ascii="궁서" w:eastAsia="궁서" w:hAnsi="궁서" w:cs="궁서"/>
          <w:spacing w:val="-20"/>
          <w:sz w:val="15"/>
          <w:szCs w:val="15"/>
          <w:lang w:eastAsia="en-US" w:bidi="en-US"/>
        </w:rPr>
        <w:t>，</w:t>
      </w:r>
      <w:r w:rsidRPr="009F1142">
        <w:rPr>
          <w:lang w:eastAsia="en-US" w:bidi="en-US"/>
        </w:rPr>
        <w:t>maintain</w:t>
      </w:r>
      <w:proofErr w:type="spellEnd"/>
      <w:r w:rsidRPr="009F1142">
        <w:rPr>
          <w:lang w:eastAsia="en-US" w:bidi="en-US"/>
        </w:rPr>
        <w:t>, operate</w:t>
      </w:r>
      <w:r w:rsidR="00675C76">
        <w:rPr>
          <w:rFonts w:ascii="바탕" w:eastAsia="바탕" w:hAnsi="바탕" w:cs="바탕" w:hint="eastAsia"/>
          <w:lang w:eastAsia="en-US" w:bidi="en-US"/>
        </w:rPr>
        <w:t xml:space="preserve">, </w:t>
      </w:r>
      <w:r w:rsidRPr="009F1142">
        <w:rPr>
          <w:lang w:eastAsia="en-US" w:bidi="en-US"/>
        </w:rPr>
        <w:t>engage in, be employed by, or have any interest in any ot</w:t>
      </w:r>
      <w:r w:rsidR="00407CE7">
        <w:rPr>
          <w:lang w:eastAsia="en-US" w:bidi="en-US"/>
        </w:rPr>
        <w:t>her</w:t>
      </w:r>
      <w:r w:rsidR="00675C76">
        <w:rPr>
          <w:lang w:eastAsia="en-US" w:bidi="en-US"/>
        </w:rPr>
        <w:t>’ restaurant similar to “</w:t>
      </w:r>
      <w:proofErr w:type="spellStart"/>
      <w:r w:rsidR="00402234">
        <w:rPr>
          <w:lang w:eastAsia="en-US" w:bidi="en-US"/>
        </w:rPr>
        <w:t>Koxico</w:t>
      </w:r>
      <w:proofErr w:type="spellEnd"/>
      <w:r w:rsidR="00402234">
        <w:rPr>
          <w:lang w:eastAsia="en-US" w:bidi="en-US"/>
        </w:rPr>
        <w:t xml:space="preserve"> Restaurant, Mexico City</w:t>
      </w:r>
      <w:r w:rsidRPr="009F1142">
        <w:rPr>
          <w:lang w:eastAsia="en-US" w:bidi="en-US"/>
        </w:rPr>
        <w:t>”.</w:t>
      </w:r>
    </w:p>
    <w:p w:rsidR="009F1142" w:rsidRPr="009F1142" w:rsidRDefault="009F1142" w:rsidP="00D82924">
      <w:pPr>
        <w:pStyle w:val="-"/>
        <w:rPr>
          <w:bCs/>
          <w:sz w:val="21"/>
          <w:szCs w:val="21"/>
          <w:lang w:bidi="en-US"/>
        </w:rPr>
      </w:pPr>
      <w:bookmarkStart w:id="15" w:name="_Toc471487513"/>
      <w:r w:rsidRPr="009F1142">
        <w:rPr>
          <w:lang w:bidi="en-US"/>
        </w:rPr>
        <w:t>The Respondent</w:t>
      </w:r>
      <w:r w:rsidRPr="009F1142">
        <w:rPr>
          <w:rFonts w:ascii="바탕" w:eastAsia="바탕" w:hAnsi="바탕" w:cs="바탕"/>
          <w:lang w:bidi="en-US"/>
        </w:rPr>
        <w:t>’</w:t>
      </w:r>
      <w:r w:rsidR="00883E55">
        <w:rPr>
          <w:lang w:bidi="en-US"/>
        </w:rPr>
        <w:t>s breach of the n</w:t>
      </w:r>
      <w:r w:rsidRPr="009F1142">
        <w:rPr>
          <w:lang w:bidi="en-US"/>
        </w:rPr>
        <w:t>on-competition clause</w:t>
      </w:r>
      <w:bookmarkEnd w:id="15"/>
    </w:p>
    <w:p w:rsidR="00EF6954" w:rsidRPr="00EF6954" w:rsidRDefault="009F1142" w:rsidP="00A11030">
      <w:pPr>
        <w:pStyle w:val="-1"/>
        <w:rPr>
          <w:lang w:bidi="en-US"/>
        </w:rPr>
      </w:pPr>
      <w:r w:rsidRPr="009F1142">
        <w:rPr>
          <w:lang w:eastAsia="en-US" w:bidi="en-US"/>
        </w:rPr>
        <w:t xml:space="preserve">Notwithstanding these </w:t>
      </w:r>
      <w:r w:rsidR="00402234">
        <w:rPr>
          <w:lang w:eastAsia="en-US" w:bidi="en-US"/>
        </w:rPr>
        <w:t>explicit covenants, Mr. Cesar Montoya of Aztecs</w:t>
      </w:r>
      <w:r w:rsidRPr="009F1142">
        <w:rPr>
          <w:lang w:eastAsia="en-US" w:bidi="en-US"/>
        </w:rPr>
        <w:t xml:space="preserve"> has opened and operated at least two other Korean</w:t>
      </w:r>
      <w:r w:rsidR="00402234">
        <w:rPr>
          <w:lang w:eastAsia="en-US" w:bidi="en-US"/>
        </w:rPr>
        <w:t>-Mexican fusion</w:t>
      </w:r>
      <w:r w:rsidRPr="009F1142">
        <w:rPr>
          <w:lang w:eastAsia="en-US" w:bidi="en-US"/>
        </w:rPr>
        <w:t xml:space="preserve"> restaurants, </w:t>
      </w:r>
      <w:r w:rsidR="00402234">
        <w:rPr>
          <w:lang w:eastAsia="en-US" w:bidi="en-US"/>
        </w:rPr>
        <w:t>under the brand “</w:t>
      </w:r>
      <w:proofErr w:type="spellStart"/>
      <w:r w:rsidR="00402234">
        <w:rPr>
          <w:lang w:eastAsia="en-US" w:bidi="en-US"/>
        </w:rPr>
        <w:t>Hangook</w:t>
      </w:r>
      <w:proofErr w:type="spellEnd"/>
      <w:r w:rsidR="00402234">
        <w:rPr>
          <w:lang w:eastAsia="en-US" w:bidi="en-US"/>
        </w:rPr>
        <w:t xml:space="preserve"> Tacos Restaurants” in Mexico City</w:t>
      </w:r>
      <w:r w:rsidR="009F2346">
        <w:rPr>
          <w:lang w:eastAsia="en-US" w:bidi="en-US"/>
        </w:rPr>
        <w:t xml:space="preserve">, Mexico since </w:t>
      </w:r>
      <w:r w:rsidR="009F2346">
        <w:rPr>
          <w:rFonts w:eastAsiaTheme="minorEastAsia" w:hint="eastAsia"/>
          <w:lang w:bidi="en-US"/>
        </w:rPr>
        <w:t>January</w:t>
      </w:r>
      <w:r w:rsidR="009F2346">
        <w:rPr>
          <w:lang w:eastAsia="en-US" w:bidi="en-US"/>
        </w:rPr>
        <w:t xml:space="preserve"> 201</w:t>
      </w:r>
      <w:r w:rsidR="009F2346">
        <w:rPr>
          <w:rFonts w:eastAsiaTheme="minorEastAsia" w:hint="eastAsia"/>
          <w:lang w:bidi="en-US"/>
        </w:rPr>
        <w:t>6</w:t>
      </w:r>
      <w:r w:rsidR="00402234">
        <w:rPr>
          <w:lang w:eastAsia="en-US" w:bidi="en-US"/>
        </w:rPr>
        <w:t xml:space="preserve">, Mr. </w:t>
      </w:r>
      <w:r w:rsidR="00402234">
        <w:rPr>
          <w:lang w:eastAsia="en-US" w:bidi="en-US"/>
        </w:rPr>
        <w:lastRenderedPageBreak/>
        <w:t>Montoya</w:t>
      </w:r>
      <w:r w:rsidRPr="009F1142">
        <w:rPr>
          <w:lang w:eastAsia="en-US" w:bidi="en-US"/>
        </w:rPr>
        <w:t xml:space="preserve"> is registered as a legal repr</w:t>
      </w:r>
      <w:r w:rsidR="00402234">
        <w:rPr>
          <w:lang w:eastAsia="en-US" w:bidi="en-US"/>
        </w:rPr>
        <w:t xml:space="preserve">esentative of </w:t>
      </w:r>
      <w:proofErr w:type="spellStart"/>
      <w:r w:rsidR="00402234">
        <w:rPr>
          <w:lang w:eastAsia="en-US" w:bidi="en-US"/>
        </w:rPr>
        <w:t>Hangook</w:t>
      </w:r>
      <w:proofErr w:type="spellEnd"/>
      <w:r w:rsidR="00402234">
        <w:rPr>
          <w:lang w:eastAsia="en-US" w:bidi="en-US"/>
        </w:rPr>
        <w:t xml:space="preserve"> Tacos </w:t>
      </w:r>
      <w:r w:rsidRPr="009F1142">
        <w:rPr>
          <w:lang w:eastAsia="en-US" w:bidi="en-US"/>
        </w:rPr>
        <w:t>and he is the official director of the company.</w:t>
      </w:r>
    </w:p>
    <w:p w:rsidR="00C85E55" w:rsidRPr="00C61B78" w:rsidRDefault="00402234" w:rsidP="00C61B78">
      <w:pPr>
        <w:pStyle w:val="-1"/>
        <w:rPr>
          <w:lang w:bidi="en-US"/>
        </w:rPr>
      </w:pPr>
      <w:proofErr w:type="spellStart"/>
      <w:r>
        <w:rPr>
          <w:lang w:eastAsia="en-US" w:bidi="en-US"/>
        </w:rPr>
        <w:t>Hangook</w:t>
      </w:r>
      <w:proofErr w:type="spellEnd"/>
      <w:r>
        <w:rPr>
          <w:lang w:eastAsia="en-US" w:bidi="en-US"/>
        </w:rPr>
        <w:t xml:space="preserve"> Tacos Restaurants </w:t>
      </w:r>
      <w:r w:rsidR="009F1142" w:rsidRPr="009F1142">
        <w:rPr>
          <w:lang w:eastAsia="en-US" w:bidi="en-US"/>
        </w:rPr>
        <w:t xml:space="preserve">are located in </w:t>
      </w:r>
      <w:r>
        <w:rPr>
          <w:lang w:eastAsia="en-US" w:bidi="en-US"/>
        </w:rPr>
        <w:t xml:space="preserve">the Mexico City Mall and the International Financial Plaza in Mexico City, </w:t>
      </w:r>
      <w:r w:rsidR="009F1142" w:rsidRPr="009F1142">
        <w:rPr>
          <w:lang w:eastAsia="en-US" w:bidi="en-US"/>
        </w:rPr>
        <w:t xml:space="preserve">which </w:t>
      </w:r>
      <w:r w:rsidR="009F1142" w:rsidRPr="00D82924">
        <w:t xml:space="preserve">is in the franchisee’s territory. </w:t>
      </w:r>
      <w:proofErr w:type="spellStart"/>
      <w:r>
        <w:t>Hangook</w:t>
      </w:r>
      <w:proofErr w:type="spellEnd"/>
      <w:r>
        <w:t xml:space="preserve"> Tacos </w:t>
      </w:r>
      <w:r w:rsidR="009F1142" w:rsidRPr="00D82924">
        <w:t>Restaurants serve Korean</w:t>
      </w:r>
      <w:r>
        <w:t>-Mexican fusion</w:t>
      </w:r>
      <w:r w:rsidR="009F1142" w:rsidRPr="00D82924">
        <w:t xml:space="preserve"> cuisine, just like the Restaurant. </w:t>
      </w:r>
    </w:p>
    <w:p w:rsidR="00D82924" w:rsidRPr="00D82924" w:rsidRDefault="00402234" w:rsidP="00103806">
      <w:pPr>
        <w:pStyle w:val="-1"/>
        <w:rPr>
          <w:lang w:eastAsia="en-US" w:bidi="en-US"/>
        </w:rPr>
      </w:pPr>
      <w:r>
        <w:rPr>
          <w:lang w:bidi="en-US"/>
        </w:rPr>
        <w:t>Aztec</w:t>
      </w:r>
      <w:r w:rsidR="00D82924" w:rsidRPr="00D82924">
        <w:rPr>
          <w:lang w:bidi="en-US"/>
        </w:rPr>
        <w:t>’s actions clearly constitute a breach, of contract under Article 390 of the Korean Civil Act and Article 5 of the Fr</w:t>
      </w:r>
      <w:r w:rsidR="00D82924">
        <w:rPr>
          <w:lang w:bidi="en-US"/>
        </w:rPr>
        <w:t>a</w:t>
      </w:r>
      <w:r>
        <w:rPr>
          <w:lang w:bidi="en-US"/>
        </w:rPr>
        <w:t>nchise Agreement. After Premier Restaurants became aware of Aztec’s unlawful conduct, Premier Restaurants</w:t>
      </w:r>
      <w:r w:rsidR="00D82924" w:rsidRPr="00D82924">
        <w:rPr>
          <w:lang w:bidi="en-US"/>
        </w:rPr>
        <w:t xml:space="preserve"> mad</w:t>
      </w:r>
      <w:r>
        <w:rPr>
          <w:lang w:bidi="en-US"/>
        </w:rPr>
        <w:t xml:space="preserve">e several demands that Aztecs </w:t>
      </w:r>
      <w:r w:rsidR="00D82924" w:rsidRPr="00D82924">
        <w:rPr>
          <w:lang w:bidi="en-US"/>
        </w:rPr>
        <w:t>cure its breach o</w:t>
      </w:r>
      <w:r>
        <w:rPr>
          <w:lang w:bidi="en-US"/>
        </w:rPr>
        <w:t>f contract, and granted Aztecs</w:t>
      </w:r>
      <w:r w:rsidR="00D82924" w:rsidRPr="00D82924">
        <w:rPr>
          <w:lang w:bidi="en-US"/>
        </w:rPr>
        <w:t xml:space="preserve"> a period of two months.</w:t>
      </w:r>
      <w:r w:rsidR="00B97084">
        <w:rPr>
          <w:lang w:bidi="en-US"/>
        </w:rPr>
        <w:t xml:space="preserve"> However, A</w:t>
      </w:r>
      <w:r>
        <w:rPr>
          <w:lang w:eastAsia="en-US" w:bidi="en-US"/>
        </w:rPr>
        <w:t>ztecs</w:t>
      </w:r>
      <w:r w:rsidR="00D82924" w:rsidRPr="00D82924">
        <w:rPr>
          <w:lang w:eastAsia="en-US" w:bidi="en-US"/>
        </w:rPr>
        <w:t xml:space="preserve"> has obstinately refused to cure the breach and comply with the non-comp</w:t>
      </w:r>
      <w:r>
        <w:rPr>
          <w:lang w:eastAsia="en-US" w:bidi="en-US"/>
        </w:rPr>
        <w:t xml:space="preserve">etition covenant. </w:t>
      </w:r>
    </w:p>
    <w:p w:rsidR="00D82924" w:rsidRPr="00D82924" w:rsidRDefault="00D82924" w:rsidP="003531A2">
      <w:pPr>
        <w:pStyle w:val="-"/>
        <w:rPr>
          <w:lang w:bidi="en-US"/>
        </w:rPr>
      </w:pPr>
      <w:bookmarkStart w:id="16" w:name="_Toc471487514"/>
      <w:r w:rsidRPr="00D82924">
        <w:rPr>
          <w:lang w:bidi="en-US"/>
        </w:rPr>
        <w:t>Termination of the Franchise Agreement</w:t>
      </w:r>
      <w:bookmarkEnd w:id="16"/>
    </w:p>
    <w:p w:rsidR="00D82924" w:rsidRPr="00D82924" w:rsidRDefault="00445107" w:rsidP="000A7514">
      <w:pPr>
        <w:pStyle w:val="-1"/>
        <w:rPr>
          <w:lang w:eastAsia="en-US" w:bidi="en-US"/>
        </w:rPr>
      </w:pPr>
      <w:r>
        <w:rPr>
          <w:lang w:eastAsia="en-US" w:bidi="en-US"/>
        </w:rPr>
        <w:t xml:space="preserve">Article 15 </w:t>
      </w:r>
      <w:r w:rsidR="00D82924" w:rsidRPr="00D82924">
        <w:rPr>
          <w:lang w:eastAsia="en-US" w:bidi="en-US"/>
        </w:rPr>
        <w:t>of the Franchise Agreement prov</w:t>
      </w:r>
      <w:r>
        <w:rPr>
          <w:lang w:eastAsia="en-US" w:bidi="en-US"/>
        </w:rPr>
        <w:t xml:space="preserve">ides as follows </w:t>
      </w:r>
      <w:r w:rsidR="00D82924" w:rsidRPr="00D82924">
        <w:rPr>
          <w:lang w:eastAsia="en-US" w:bidi="en-US"/>
        </w:rPr>
        <w:t>:</w:t>
      </w:r>
    </w:p>
    <w:p w:rsidR="00D82924" w:rsidRPr="000A7514" w:rsidRDefault="00D82924" w:rsidP="003531A2">
      <w:pPr>
        <w:pStyle w:val="-3"/>
        <w:ind w:right="0"/>
        <w:rPr>
          <w:sz w:val="22"/>
          <w:lang w:eastAsia="en-US" w:bidi="en-US"/>
        </w:rPr>
      </w:pPr>
      <w:proofErr w:type="gramStart"/>
      <w:r w:rsidRPr="000A7514">
        <w:rPr>
          <w:sz w:val="22"/>
          <w:u w:val="single"/>
          <w:lang w:eastAsia="en-US" w:bidi="en-US"/>
        </w:rPr>
        <w:t>E</w:t>
      </w:r>
      <w:r w:rsidR="000A7514" w:rsidRPr="000A7514">
        <w:rPr>
          <w:sz w:val="22"/>
          <w:u w:val="single"/>
          <w:lang w:eastAsia="en-US" w:bidi="en-US"/>
        </w:rPr>
        <w:t>vents of Default by Franchisee.</w:t>
      </w:r>
      <w:proofErr w:type="gramEnd"/>
      <w:r w:rsidR="000A7514">
        <w:rPr>
          <w:sz w:val="22"/>
          <w:lang w:eastAsia="en-US" w:bidi="en-US"/>
        </w:rPr>
        <w:t xml:space="preserve"> </w:t>
      </w:r>
      <w:r w:rsidRPr="000A7514">
        <w:rPr>
          <w:sz w:val="22"/>
          <w:lang w:eastAsia="en-US" w:bidi="en-US"/>
        </w:rPr>
        <w:t>Franchisor, at its option and without prejudice to</w:t>
      </w:r>
    </w:p>
    <w:p w:rsidR="00D82924" w:rsidRPr="000A7514" w:rsidRDefault="00D82924" w:rsidP="003531A2">
      <w:pPr>
        <w:pStyle w:val="-3"/>
        <w:ind w:right="0"/>
        <w:rPr>
          <w:sz w:val="22"/>
          <w:lang w:eastAsia="en-US" w:bidi="en-US"/>
        </w:rPr>
      </w:pPr>
      <w:r w:rsidRPr="000A7514">
        <w:rPr>
          <w:sz w:val="22"/>
          <w:lang w:eastAsia="en-US" w:bidi="en-US"/>
        </w:rPr>
        <w:t>any and all remedies which it may otherwise have, either at law or equity, or under the terms of this Agreement, may forthwith te</w:t>
      </w:r>
      <w:r w:rsidR="000A7514">
        <w:rPr>
          <w:sz w:val="22"/>
          <w:lang w:eastAsia="en-US" w:bidi="en-US"/>
        </w:rPr>
        <w:t xml:space="preserve">rminate this Agreement, without </w:t>
      </w:r>
      <w:r w:rsidRPr="000A7514">
        <w:rPr>
          <w:sz w:val="22"/>
          <w:lang w:eastAsia="en-US" w:bidi="en-US"/>
        </w:rPr>
        <w:t>regard to any notice and cure provisions hereof, upon the occurrence of any of the following events of default by Franchisee:</w:t>
      </w:r>
    </w:p>
    <w:p w:rsidR="00D82924" w:rsidRPr="000A7514" w:rsidRDefault="000A7514" w:rsidP="003531A2">
      <w:pPr>
        <w:pStyle w:val="-3"/>
        <w:ind w:right="0"/>
        <w:rPr>
          <w:sz w:val="22"/>
          <w:lang w:eastAsia="en-US" w:bidi="en-US"/>
        </w:rPr>
      </w:pPr>
      <w:r w:rsidRPr="000A7514">
        <w:rPr>
          <w:i w:val="0"/>
          <w:lang w:eastAsia="en-US" w:bidi="en-US"/>
        </w:rPr>
        <w:t>(ii)</w:t>
      </w:r>
      <w:r w:rsidRPr="000A7514">
        <w:rPr>
          <w:lang w:eastAsia="en-US" w:bidi="en-US"/>
        </w:rPr>
        <w:t xml:space="preserve"> </w:t>
      </w:r>
      <w:r w:rsidR="00D82924" w:rsidRPr="000A7514">
        <w:rPr>
          <w:sz w:val="22"/>
          <w:lang w:eastAsia="en-US" w:bidi="en-US"/>
        </w:rPr>
        <w:t xml:space="preserve">If </w:t>
      </w:r>
      <w:r w:rsidR="00D82924" w:rsidRPr="000A7514">
        <w:rPr>
          <w:b/>
          <w:sz w:val="22"/>
          <w:lang w:eastAsia="en-US" w:bidi="en-US"/>
        </w:rPr>
        <w:t xml:space="preserve">Franchisee fails </w:t>
      </w:r>
      <w:r w:rsidR="00D82924" w:rsidRPr="000A7514">
        <w:rPr>
          <w:b/>
          <w:iCs/>
          <w:sz w:val="22"/>
          <w:lang w:eastAsia="en-US" w:bidi="en-US"/>
        </w:rPr>
        <w:t>to comply with any covenants</w:t>
      </w:r>
      <w:r w:rsidR="00D82924" w:rsidRPr="000A7514">
        <w:rPr>
          <w:sz w:val="22"/>
          <w:lang w:eastAsia="en-US" w:bidi="en-US"/>
        </w:rPr>
        <w:t xml:space="preserve"> provided herein</w:t>
      </w:r>
    </w:p>
    <w:p w:rsidR="00D82924" w:rsidRPr="00D82924" w:rsidRDefault="00402234" w:rsidP="00D676F2">
      <w:pPr>
        <w:pStyle w:val="-1"/>
        <w:rPr>
          <w:lang w:eastAsia="en-US" w:bidi="en-US"/>
        </w:rPr>
      </w:pPr>
      <w:r>
        <w:rPr>
          <w:lang w:eastAsia="en-US" w:bidi="en-US"/>
        </w:rPr>
        <w:t>Therefore, Premier Restaurants</w:t>
      </w:r>
      <w:r w:rsidR="00D82924" w:rsidRPr="00D82924">
        <w:rPr>
          <w:lang w:eastAsia="en-US" w:bidi="en-US"/>
        </w:rPr>
        <w:t xml:space="preserve"> hereby terminates the Franchise Agre</w:t>
      </w:r>
      <w:r>
        <w:rPr>
          <w:lang w:eastAsia="en-US" w:bidi="en-US"/>
        </w:rPr>
        <w:t>ement and requests that Aztecs</w:t>
      </w:r>
      <w:r w:rsidR="00D82924" w:rsidRPr="00D82924">
        <w:rPr>
          <w:lang w:eastAsia="en-US" w:bidi="en-US"/>
        </w:rPr>
        <w:t xml:space="preserve"> perform its post-terminati</w:t>
      </w:r>
      <w:r w:rsidR="00445107">
        <w:rPr>
          <w:lang w:eastAsia="en-US" w:bidi="en-US"/>
        </w:rPr>
        <w:t>on, obligations under Article 10</w:t>
      </w:r>
      <w:r w:rsidR="00D82924" w:rsidRPr="00D82924">
        <w:rPr>
          <w:lang w:eastAsia="en-US" w:bidi="en-US"/>
        </w:rPr>
        <w:t xml:space="preserve"> of the Franchise Agreement. </w:t>
      </w:r>
      <w:r>
        <w:rPr>
          <w:lang w:eastAsia="en-US" w:bidi="en-US"/>
        </w:rPr>
        <w:t>As Premier Restaurants</w:t>
      </w:r>
      <w:r w:rsidR="00D82924" w:rsidRPr="00D82924">
        <w:rPr>
          <w:lang w:eastAsia="en-US" w:bidi="en-US"/>
        </w:rPr>
        <w:t xml:space="preserve"> hereby terminates</w:t>
      </w:r>
      <w:r w:rsidR="00D82924" w:rsidRPr="00D82924">
        <w:rPr>
          <w:lang w:bidi="ko-KR"/>
        </w:rPr>
        <w:t xml:space="preserve"> </w:t>
      </w:r>
      <w:r w:rsidR="00D82924" w:rsidRPr="00D82924">
        <w:rPr>
          <w:lang w:eastAsia="en-US" w:bidi="en-US"/>
        </w:rPr>
        <w:t>the Franchise Agreement based on</w:t>
      </w:r>
      <w:r>
        <w:rPr>
          <w:lang w:eastAsia="en-US" w:bidi="en-US"/>
        </w:rPr>
        <w:t xml:space="preserve"> Aztec</w:t>
      </w:r>
      <w:r w:rsidR="00D82924" w:rsidRPr="00D82924">
        <w:rPr>
          <w:lang w:eastAsia="en-US" w:bidi="en-US"/>
        </w:rPr>
        <w:t>’</w:t>
      </w:r>
      <w:r>
        <w:rPr>
          <w:lang w:eastAsia="en-US" w:bidi="en-US"/>
        </w:rPr>
        <w:t>s</w:t>
      </w:r>
      <w:r w:rsidR="00D82924" w:rsidRPr="00D82924">
        <w:rPr>
          <w:lang w:eastAsia="en-US" w:bidi="en-US"/>
        </w:rPr>
        <w:t xml:space="preserve"> breach o</w:t>
      </w:r>
      <w:r>
        <w:rPr>
          <w:lang w:eastAsia="en-US" w:bidi="en-US"/>
        </w:rPr>
        <w:t xml:space="preserve">f the Franchise Agreement, Aztec </w:t>
      </w:r>
      <w:r w:rsidR="00D82924" w:rsidRPr="00D82924">
        <w:rPr>
          <w:lang w:eastAsia="en-US" w:bidi="en-US"/>
        </w:rPr>
        <w:t>shall be liable for all and any losses, damages, expenses and fees as a result of such default under Article 1</w:t>
      </w:r>
      <w:r w:rsidR="00B103A4">
        <w:rPr>
          <w:lang w:eastAsia="en-US" w:bidi="en-US"/>
        </w:rPr>
        <w:t>0</w:t>
      </w:r>
      <w:r w:rsidR="00D82924" w:rsidRPr="00D82924">
        <w:rPr>
          <w:lang w:eastAsia="en-US" w:bidi="en-US"/>
        </w:rPr>
        <w:t xml:space="preserve"> of the Franchise Agreement.</w:t>
      </w:r>
    </w:p>
    <w:p w:rsidR="00D82924" w:rsidRPr="00D82924" w:rsidRDefault="00D82924" w:rsidP="003531A2">
      <w:pPr>
        <w:pStyle w:val="-0"/>
        <w:rPr>
          <w:lang w:bidi="en-US"/>
        </w:rPr>
      </w:pPr>
      <w:bookmarkStart w:id="17" w:name="_Toc471487518"/>
      <w:r w:rsidRPr="00D82924">
        <w:rPr>
          <w:lang w:bidi="en-US"/>
        </w:rPr>
        <w:t>REQUESTED RELIEF</w:t>
      </w:r>
      <w:bookmarkEnd w:id="17"/>
    </w:p>
    <w:p w:rsidR="00D82924" w:rsidRPr="00D82924" w:rsidRDefault="00D82924" w:rsidP="003531A2">
      <w:pPr>
        <w:pStyle w:val="-1"/>
      </w:pPr>
      <w:r w:rsidRPr="00D82924">
        <w:t>For the foregoing reasons, the Claimant respectfully requests that the Arbitral Tribunal issue an award:</w:t>
      </w:r>
    </w:p>
    <w:p w:rsidR="00D82924" w:rsidRPr="00D82924" w:rsidRDefault="00D82924" w:rsidP="003531A2">
      <w:pPr>
        <w:pStyle w:val="-1"/>
        <w:numPr>
          <w:ilvl w:val="0"/>
          <w:numId w:val="26"/>
        </w:numPr>
        <w:spacing w:line="240" w:lineRule="auto"/>
        <w:rPr>
          <w:lang w:eastAsia="en-US" w:bidi="en-US"/>
        </w:rPr>
      </w:pPr>
      <w:r w:rsidRPr="00D82924">
        <w:rPr>
          <w:lang w:eastAsia="en-US" w:bidi="en-US"/>
        </w:rPr>
        <w:lastRenderedPageBreak/>
        <w:t>Declaring that the Respondent breached its obligations under the Franchise Agreement and that the Franchise Agreement is terminated;</w:t>
      </w:r>
    </w:p>
    <w:p w:rsidR="00D82924" w:rsidRPr="00C61B78" w:rsidRDefault="00D82924" w:rsidP="003531A2">
      <w:pPr>
        <w:pStyle w:val="-1"/>
        <w:numPr>
          <w:ilvl w:val="0"/>
          <w:numId w:val="26"/>
        </w:numPr>
        <w:spacing w:line="240" w:lineRule="auto"/>
        <w:rPr>
          <w:lang w:eastAsia="en-US" w:bidi="en-US"/>
        </w:rPr>
      </w:pPr>
      <w:r w:rsidRPr="00C61B78">
        <w:rPr>
          <w:lang w:eastAsia="en-US" w:bidi="en-US"/>
        </w:rPr>
        <w:t xml:space="preserve">Ordering the Respondent to pay </w:t>
      </w:r>
      <w:r w:rsidR="00A258F9">
        <w:rPr>
          <w:lang w:eastAsia="en-US" w:bidi="en-US"/>
        </w:rPr>
        <w:t>USD 1</w:t>
      </w:r>
      <w:r w:rsidR="00445107">
        <w:rPr>
          <w:lang w:eastAsia="en-US" w:bidi="en-US"/>
        </w:rPr>
        <w:t>1</w:t>
      </w:r>
      <w:r w:rsidR="00A258F9">
        <w:rPr>
          <w:lang w:eastAsia="en-US" w:bidi="en-US"/>
        </w:rPr>
        <w:t>0</w:t>
      </w:r>
      <w:r w:rsidRPr="00C61B78">
        <w:rPr>
          <w:lang w:eastAsia="en-US" w:bidi="en-US"/>
        </w:rPr>
        <w:t>,000 to the Claimant</w:t>
      </w:r>
      <w:r w:rsidR="00025CA3" w:rsidRPr="00C61B78">
        <w:rPr>
          <w:lang w:eastAsia="en-US" w:bidi="en-US"/>
        </w:rPr>
        <w:t>.</w:t>
      </w:r>
    </w:p>
    <w:p w:rsidR="003531A2" w:rsidRDefault="00D82924" w:rsidP="003531A2">
      <w:pPr>
        <w:pStyle w:val="-1"/>
        <w:numPr>
          <w:ilvl w:val="0"/>
          <w:numId w:val="26"/>
        </w:numPr>
        <w:spacing w:line="240" w:lineRule="auto"/>
        <w:rPr>
          <w:lang w:eastAsia="en-US" w:bidi="en-US"/>
        </w:rPr>
      </w:pPr>
      <w:r w:rsidRPr="00D82924">
        <w:rPr>
          <w:lang w:eastAsia="en-US" w:bidi="en-US"/>
        </w:rPr>
        <w:t>Ord</w:t>
      </w:r>
      <w:r w:rsidR="00233D22">
        <w:rPr>
          <w:lang w:eastAsia="en-US" w:bidi="en-US"/>
        </w:rPr>
        <w:t>ering the Respondent to pay</w:t>
      </w:r>
      <w:r w:rsidR="00233D22">
        <w:rPr>
          <w:rFonts w:eastAsiaTheme="minorEastAsia" w:hint="eastAsia"/>
          <w:lang w:bidi="en-US"/>
        </w:rPr>
        <w:t xml:space="preserve"> the </w:t>
      </w:r>
      <w:r w:rsidR="00C61B78">
        <w:rPr>
          <w:lang w:eastAsia="en-US" w:bidi="en-US"/>
        </w:rPr>
        <w:t>Claimant interest on any amounts awarded to Claimant at the rate of 15% per annum, from the day following the service of this Request for Arbitration until final payment of any awarded amount;</w:t>
      </w:r>
    </w:p>
    <w:p w:rsidR="003531A2" w:rsidRPr="00D82924" w:rsidRDefault="003531A2" w:rsidP="003531A2">
      <w:pPr>
        <w:pStyle w:val="-1"/>
        <w:numPr>
          <w:ilvl w:val="0"/>
          <w:numId w:val="26"/>
        </w:numPr>
        <w:spacing w:line="240" w:lineRule="auto"/>
        <w:rPr>
          <w:lang w:eastAsia="en-US" w:bidi="en-US"/>
        </w:rPr>
      </w:pPr>
      <w:r w:rsidRPr="00D82924">
        <w:rPr>
          <w:lang w:eastAsia="en-US" w:bidi="en-US"/>
        </w:rPr>
        <w:t>Ordering the Respondent to reimburse the Claimant for all costs the Claimant incurs in this arbitration including the fees and expenses of the arbitrators, th</w:t>
      </w:r>
      <w:r w:rsidR="00C61B78">
        <w:rPr>
          <w:lang w:eastAsia="en-US" w:bidi="en-US"/>
        </w:rPr>
        <w:t>e KCAB administrative expenses,</w:t>
      </w:r>
    </w:p>
    <w:p w:rsidR="003531A2" w:rsidRDefault="003531A2" w:rsidP="003531A2">
      <w:pPr>
        <w:pStyle w:val="-1"/>
        <w:numPr>
          <w:ilvl w:val="0"/>
          <w:numId w:val="26"/>
        </w:numPr>
        <w:spacing w:line="240" w:lineRule="auto"/>
        <w:rPr>
          <w:lang w:eastAsia="en-US" w:bidi="en-US"/>
        </w:rPr>
      </w:pPr>
      <w:r w:rsidRPr="00D82924">
        <w:rPr>
          <w:lang w:eastAsia="en-US" w:bidi="en-US"/>
        </w:rPr>
        <w:t>Ordering further relief as the Arbitral Tribunal deems appropriate.</w:t>
      </w:r>
    </w:p>
    <w:p w:rsidR="00514667" w:rsidRPr="00D82924" w:rsidRDefault="00514667" w:rsidP="00514667">
      <w:pPr>
        <w:pStyle w:val="-1"/>
        <w:numPr>
          <w:ilvl w:val="0"/>
          <w:numId w:val="0"/>
        </w:numPr>
        <w:spacing w:line="240" w:lineRule="auto"/>
        <w:ind w:left="1200"/>
        <w:rPr>
          <w:lang w:eastAsia="en-US" w:bidi="en-US"/>
        </w:rPr>
      </w:pPr>
    </w:p>
    <w:p w:rsidR="003531A2" w:rsidRPr="00D82924" w:rsidRDefault="00273743" w:rsidP="003531A2">
      <w:pPr>
        <w:pStyle w:val="-1"/>
        <w:numPr>
          <w:ilvl w:val="0"/>
          <w:numId w:val="0"/>
        </w:numPr>
        <w:ind w:left="398" w:hangingChars="166" w:hanging="398"/>
        <w:rPr>
          <w:lang w:eastAsia="en-US" w:bidi="en-US"/>
        </w:rPr>
      </w:pPr>
      <w:r>
        <w:rPr>
          <w:lang w:eastAsia="en-US" w:bidi="en-US"/>
        </w:rPr>
        <w:t xml:space="preserve">Date: </w:t>
      </w:r>
      <w:r>
        <w:rPr>
          <w:rFonts w:eastAsiaTheme="minorEastAsia" w:hint="eastAsia"/>
          <w:lang w:bidi="en-US"/>
        </w:rPr>
        <w:t>4</w:t>
      </w:r>
      <w:r w:rsidR="003531A2" w:rsidRPr="00D82924">
        <w:rPr>
          <w:lang w:eastAsia="en-US" w:bidi="en-US"/>
        </w:rPr>
        <w:t xml:space="preserve"> July 2016</w:t>
      </w:r>
    </w:p>
    <w:p w:rsidR="006138BF" w:rsidRDefault="003531A2" w:rsidP="006138BF">
      <w:pPr>
        <w:wordWrap/>
        <w:autoSpaceDE/>
        <w:autoSpaceDN/>
        <w:spacing w:after="0" w:line="210" w:lineRule="exact"/>
        <w:ind w:left="4620"/>
        <w:jc w:val="left"/>
        <w:rPr>
          <w:rFonts w:ascii="궁서" w:eastAsia="궁서" w:hAnsi="궁서" w:cs="궁서"/>
          <w:color w:val="000000"/>
          <w:spacing w:val="-20"/>
          <w:kern w:val="0"/>
          <w:sz w:val="15"/>
          <w:szCs w:val="15"/>
          <w:lang w:bidi="en-US"/>
        </w:rPr>
      </w:pPr>
      <w:r w:rsidRPr="00D82924">
        <w:rPr>
          <w:rFonts w:ascii="Times New Roman" w:eastAsia="Times New Roman" w:hAnsi="Times New Roman" w:cs="Times New Roman"/>
          <w:color w:val="000000"/>
          <w:kern w:val="0"/>
          <w:sz w:val="21"/>
          <w:szCs w:val="21"/>
          <w:lang w:eastAsia="en-US" w:bidi="en-US"/>
        </w:rPr>
        <w:t>Respectfully submitted</w:t>
      </w:r>
      <w:r w:rsidRPr="00D82924">
        <w:rPr>
          <w:rFonts w:ascii="궁서" w:eastAsia="궁서" w:hAnsi="궁서" w:cs="궁서"/>
          <w:color w:val="000000"/>
          <w:spacing w:val="-20"/>
          <w:kern w:val="0"/>
          <w:sz w:val="15"/>
          <w:szCs w:val="15"/>
          <w:lang w:eastAsia="en-US" w:bidi="en-US"/>
        </w:rPr>
        <w:t>，</w:t>
      </w:r>
    </w:p>
    <w:p w:rsidR="006138BF" w:rsidRDefault="006138BF" w:rsidP="006138BF">
      <w:pPr>
        <w:wordWrap/>
        <w:autoSpaceDE/>
        <w:autoSpaceDN/>
        <w:spacing w:after="0" w:line="210" w:lineRule="exact"/>
        <w:ind w:left="4620"/>
        <w:jc w:val="left"/>
        <w:rPr>
          <w:rFonts w:ascii="궁서" w:eastAsia="궁서" w:hAnsi="궁서" w:cs="궁서"/>
          <w:color w:val="000000"/>
          <w:spacing w:val="-20"/>
          <w:kern w:val="0"/>
          <w:sz w:val="15"/>
          <w:szCs w:val="15"/>
          <w:lang w:bidi="en-US"/>
        </w:rPr>
      </w:pPr>
    </w:p>
    <w:p w:rsidR="006138BF" w:rsidRDefault="006138BF" w:rsidP="006138BF">
      <w:pPr>
        <w:wordWrap/>
        <w:autoSpaceDE/>
        <w:autoSpaceDN/>
        <w:spacing w:after="0" w:line="210" w:lineRule="exact"/>
        <w:ind w:left="4620"/>
        <w:jc w:val="left"/>
        <w:rPr>
          <w:rFonts w:ascii="궁서" w:eastAsia="궁서" w:hAnsi="궁서" w:cs="궁서"/>
          <w:color w:val="000000"/>
          <w:spacing w:val="-20"/>
          <w:kern w:val="0"/>
          <w:sz w:val="15"/>
          <w:szCs w:val="15"/>
          <w:lang w:bidi="en-US"/>
        </w:rPr>
      </w:pPr>
    </w:p>
    <w:p w:rsidR="006138BF" w:rsidRPr="006138BF" w:rsidRDefault="006138BF" w:rsidP="006138BF">
      <w:pPr>
        <w:wordWrap/>
        <w:autoSpaceDE/>
        <w:autoSpaceDN/>
        <w:spacing w:after="0" w:line="210" w:lineRule="exact"/>
        <w:ind w:left="4620"/>
        <w:jc w:val="left"/>
        <w:rPr>
          <w:rFonts w:ascii="궁서" w:eastAsia="궁서" w:hAnsi="궁서" w:cs="궁서"/>
          <w:color w:val="000000"/>
          <w:spacing w:val="-20"/>
          <w:kern w:val="0"/>
          <w:sz w:val="15"/>
          <w:szCs w:val="15"/>
          <w:lang w:bidi="en-US"/>
        </w:rPr>
      </w:pPr>
    </w:p>
    <w:p w:rsidR="006138BF" w:rsidRDefault="006138BF" w:rsidP="006138BF">
      <w:pPr>
        <w:wordWrap/>
        <w:autoSpaceDE/>
        <w:autoSpaceDN/>
        <w:spacing w:after="281" w:line="240" w:lineRule="auto"/>
        <w:ind w:right="1380"/>
        <w:jc w:val="left"/>
        <w:rPr>
          <w:rFonts w:ascii="Times New Roman" w:hAnsi="Times New Roman" w:cs="Times New Roman"/>
          <w:color w:val="000000"/>
          <w:kern w:val="0"/>
          <w:sz w:val="21"/>
          <w:szCs w:val="21"/>
          <w:lang w:bidi="en-US"/>
        </w:rPr>
      </w:pPr>
    </w:p>
    <w:p w:rsidR="006138BF" w:rsidRDefault="006138BF" w:rsidP="006138BF">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r>
        <w:rPr>
          <w:rFonts w:ascii="Times New Roman" w:hAnsi="Times New Roman" w:cs="Times New Roman" w:hint="eastAsia"/>
          <w:color w:val="000000"/>
          <w:kern w:val="0"/>
          <w:sz w:val="21"/>
          <w:szCs w:val="21"/>
          <w:lang w:bidi="en-US"/>
        </w:rPr>
        <w:t>___________________________</w:t>
      </w:r>
    </w:p>
    <w:p w:rsidR="00273743" w:rsidRDefault="00273743" w:rsidP="006138BF">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r>
        <w:rPr>
          <w:rFonts w:ascii="Times New Roman" w:hAnsi="Times New Roman" w:cs="Times New Roman" w:hint="eastAsia"/>
          <w:color w:val="000000"/>
          <w:kern w:val="0"/>
          <w:sz w:val="21"/>
          <w:szCs w:val="21"/>
          <w:lang w:bidi="en-US"/>
        </w:rPr>
        <w:t>Tony Park</w:t>
      </w:r>
    </w:p>
    <w:p w:rsidR="006138BF" w:rsidRDefault="006138BF" w:rsidP="006138BF">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r>
        <w:rPr>
          <w:rFonts w:ascii="Times New Roman" w:hAnsi="Times New Roman" w:cs="Times New Roman" w:hint="eastAsia"/>
          <w:color w:val="000000"/>
          <w:kern w:val="0"/>
          <w:sz w:val="21"/>
          <w:szCs w:val="21"/>
          <w:lang w:bidi="en-US"/>
        </w:rPr>
        <w:t>Representative Director</w:t>
      </w:r>
    </w:p>
    <w:p w:rsidR="006138BF" w:rsidRDefault="006138BF" w:rsidP="00402234">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r>
        <w:rPr>
          <w:rFonts w:ascii="Times New Roman" w:hAnsi="Times New Roman" w:cs="Times New Roman" w:hint="eastAsia"/>
          <w:color w:val="000000"/>
          <w:kern w:val="0"/>
          <w:sz w:val="21"/>
          <w:szCs w:val="21"/>
          <w:lang w:bidi="en-US"/>
        </w:rPr>
        <w:t>Premier Restaurants Co., Ltd.</w:t>
      </w:r>
    </w:p>
    <w:p w:rsidR="00402234" w:rsidRDefault="006138BF" w:rsidP="00402234">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r>
        <w:rPr>
          <w:rFonts w:ascii="Times New Roman" w:hAnsi="Times New Roman" w:cs="Times New Roman" w:hint="eastAsia"/>
          <w:color w:val="000000"/>
          <w:kern w:val="0"/>
          <w:sz w:val="21"/>
          <w:szCs w:val="21"/>
          <w:lang w:bidi="en-US"/>
        </w:rPr>
        <w:t xml:space="preserve">Suite 1401, </w:t>
      </w:r>
      <w:r>
        <w:rPr>
          <w:rFonts w:ascii="Times New Roman" w:eastAsia="Times New Roman" w:hAnsi="Times New Roman" w:cs="Times New Roman"/>
          <w:color w:val="000000"/>
          <w:kern w:val="0"/>
          <w:sz w:val="21"/>
          <w:szCs w:val="21"/>
          <w:lang w:eastAsia="en-US" w:bidi="en-US"/>
        </w:rPr>
        <w:t>150 Orange Road</w:t>
      </w:r>
      <w:r>
        <w:rPr>
          <w:rFonts w:ascii="Times New Roman" w:hAnsi="Times New Roman" w:cs="Times New Roman" w:hint="eastAsia"/>
          <w:color w:val="000000"/>
          <w:kern w:val="0"/>
          <w:sz w:val="21"/>
          <w:szCs w:val="21"/>
          <w:lang w:bidi="en-US"/>
        </w:rPr>
        <w:t>,</w:t>
      </w:r>
    </w:p>
    <w:p w:rsidR="006138BF" w:rsidRPr="006138BF" w:rsidRDefault="006138BF" w:rsidP="00402234">
      <w:pPr>
        <w:wordWrap/>
        <w:autoSpaceDE/>
        <w:autoSpaceDN/>
        <w:spacing w:after="281" w:line="240" w:lineRule="auto"/>
        <w:ind w:left="4620" w:right="1380"/>
        <w:jc w:val="left"/>
        <w:rPr>
          <w:rFonts w:ascii="Times New Roman" w:hAnsi="Times New Roman" w:cs="Times New Roman"/>
          <w:color w:val="000000"/>
          <w:kern w:val="0"/>
          <w:sz w:val="21"/>
          <w:szCs w:val="21"/>
          <w:lang w:bidi="en-US"/>
        </w:rPr>
      </w:pPr>
      <w:proofErr w:type="spellStart"/>
      <w:r>
        <w:rPr>
          <w:rFonts w:ascii="Times New Roman" w:hAnsi="Times New Roman" w:cs="Times New Roman" w:hint="eastAsia"/>
          <w:color w:val="000000"/>
          <w:kern w:val="0"/>
          <w:sz w:val="21"/>
          <w:szCs w:val="21"/>
          <w:lang w:bidi="en-US"/>
        </w:rPr>
        <w:t>Gangnam-gu</w:t>
      </w:r>
      <w:proofErr w:type="spellEnd"/>
      <w:r>
        <w:rPr>
          <w:rFonts w:ascii="Times New Roman" w:hAnsi="Times New Roman" w:cs="Times New Roman" w:hint="eastAsia"/>
          <w:color w:val="000000"/>
          <w:kern w:val="0"/>
          <w:sz w:val="21"/>
          <w:szCs w:val="21"/>
          <w:lang w:bidi="en-US"/>
        </w:rPr>
        <w:t xml:space="preserve">, Seoul </w:t>
      </w:r>
      <w:r w:rsidR="009F2346">
        <w:rPr>
          <w:rFonts w:ascii="Times New Roman" w:hAnsi="Times New Roman" w:cs="Times New Roman" w:hint="eastAsia"/>
          <w:color w:val="000000"/>
          <w:kern w:val="0"/>
          <w:sz w:val="21"/>
          <w:szCs w:val="21"/>
          <w:lang w:bidi="en-US"/>
        </w:rPr>
        <w:t>96205</w:t>
      </w:r>
    </w:p>
    <w:p w:rsidR="003531A2" w:rsidRPr="00D82924" w:rsidRDefault="006138BF" w:rsidP="00402234">
      <w:pPr>
        <w:wordWrap/>
        <w:autoSpaceDE/>
        <w:autoSpaceDN/>
        <w:spacing w:after="281" w:line="240" w:lineRule="auto"/>
        <w:ind w:left="4620" w:right="1380"/>
        <w:jc w:val="left"/>
        <w:rPr>
          <w:rFonts w:ascii="Times New Roman" w:eastAsia="Times New Roman" w:hAnsi="Times New Roman" w:cs="Times New Roman"/>
          <w:color w:val="000000"/>
          <w:kern w:val="0"/>
          <w:sz w:val="21"/>
          <w:szCs w:val="21"/>
          <w:lang w:eastAsia="en-US" w:bidi="en-US"/>
        </w:rPr>
      </w:pPr>
      <w:r>
        <w:rPr>
          <w:rFonts w:ascii="Times New Roman" w:hAnsi="Times New Roman" w:cs="Times New Roman" w:hint="eastAsia"/>
          <w:color w:val="000000"/>
          <w:kern w:val="0"/>
          <w:sz w:val="21"/>
          <w:szCs w:val="21"/>
          <w:lang w:bidi="en-US"/>
        </w:rPr>
        <w:t xml:space="preserve">Republic of </w:t>
      </w:r>
      <w:r w:rsidR="00402234" w:rsidRPr="00402234">
        <w:rPr>
          <w:rFonts w:ascii="Times New Roman" w:eastAsia="Times New Roman" w:hAnsi="Times New Roman" w:cs="Times New Roman"/>
          <w:color w:val="000000"/>
          <w:kern w:val="0"/>
          <w:sz w:val="21"/>
          <w:szCs w:val="21"/>
          <w:lang w:eastAsia="en-US" w:bidi="en-US"/>
        </w:rPr>
        <w:t>Korea</w:t>
      </w:r>
    </w:p>
    <w:p w:rsidR="00B877FB" w:rsidRDefault="009837D4" w:rsidP="006138BF">
      <w:pPr>
        <w:wordWrap/>
        <w:autoSpaceDE/>
        <w:autoSpaceDN/>
        <w:spacing w:after="0" w:line="190" w:lineRule="exact"/>
        <w:jc w:val="left"/>
        <w:rPr>
          <w:rFonts w:ascii="Times New Roman" w:hAnsi="Times New Roman" w:cs="Times New Roman"/>
          <w:i/>
          <w:iCs/>
          <w:color w:val="000000"/>
          <w:kern w:val="0"/>
          <w:sz w:val="19"/>
          <w:szCs w:val="19"/>
          <w:lang w:bidi="en-US"/>
        </w:rPr>
      </w:pPr>
    </w:p>
    <w:p w:rsidR="006138BF" w:rsidRDefault="006138BF">
      <w:pPr>
        <w:widowControl/>
        <w:wordWrap/>
        <w:autoSpaceDE/>
        <w:autoSpaceDN/>
        <w:rPr>
          <w:rFonts w:ascii="Times New Roman" w:hAnsi="Times New Roman" w:cs="Times New Roman"/>
          <w:i/>
          <w:iCs/>
          <w:color w:val="000000"/>
          <w:kern w:val="0"/>
          <w:sz w:val="19"/>
          <w:szCs w:val="19"/>
          <w:lang w:bidi="en-US"/>
        </w:rPr>
      </w:pPr>
    </w:p>
    <w:p w:rsidR="006138BF" w:rsidRDefault="006138BF" w:rsidP="006138BF">
      <w:pPr>
        <w:rPr>
          <w:kern w:val="0"/>
          <w:lang w:bidi="en-US"/>
        </w:rPr>
      </w:pPr>
    </w:p>
    <w:p w:rsidR="00AA2AB0" w:rsidRDefault="00AA2AB0" w:rsidP="006138BF">
      <w:pPr>
        <w:rPr>
          <w:kern w:val="0"/>
          <w:lang w:bidi="en-US"/>
        </w:rPr>
      </w:pPr>
    </w:p>
    <w:p w:rsidR="00AA2AB0" w:rsidRDefault="00AA2AB0" w:rsidP="006138BF">
      <w:pPr>
        <w:rPr>
          <w:kern w:val="0"/>
          <w:lang w:bidi="en-US"/>
        </w:rPr>
      </w:pPr>
    </w:p>
    <w:p w:rsidR="00AA2AB0" w:rsidRDefault="00AA2AB0" w:rsidP="006138BF">
      <w:pPr>
        <w:rPr>
          <w:kern w:val="0"/>
          <w:lang w:bidi="en-US"/>
        </w:rPr>
      </w:pPr>
    </w:p>
    <w:p w:rsidR="00AA2AB0" w:rsidRDefault="00AA2AB0" w:rsidP="006138BF">
      <w:pPr>
        <w:rPr>
          <w:kern w:val="0"/>
          <w:lang w:bidi="en-US"/>
        </w:rPr>
      </w:pPr>
    </w:p>
    <w:p w:rsidR="006138BF" w:rsidRPr="006138BF" w:rsidRDefault="006138BF" w:rsidP="006138BF">
      <w:pPr>
        <w:jc w:val="center"/>
        <w:rPr>
          <w:b/>
          <w:kern w:val="0"/>
          <w:sz w:val="32"/>
          <w:szCs w:val="32"/>
          <w:lang w:bidi="en-US"/>
        </w:rPr>
      </w:pPr>
      <w:r w:rsidRPr="006138BF">
        <w:rPr>
          <w:rFonts w:hint="eastAsia"/>
          <w:b/>
          <w:kern w:val="0"/>
          <w:sz w:val="32"/>
          <w:szCs w:val="32"/>
          <w:lang w:bidi="en-US"/>
        </w:rPr>
        <w:t>APPENDIX: EXHIBITS LIST</w:t>
      </w:r>
    </w:p>
    <w:p w:rsidR="006138BF" w:rsidRPr="00273743" w:rsidRDefault="006138BF" w:rsidP="006138BF">
      <w:pPr>
        <w:rPr>
          <w:kern w:val="0"/>
          <w:sz w:val="24"/>
          <w:szCs w:val="24"/>
          <w:lang w:bidi="en-US"/>
        </w:rPr>
      </w:pPr>
    </w:p>
    <w:p w:rsidR="006138BF" w:rsidRPr="00273743" w:rsidRDefault="00273743" w:rsidP="006138BF">
      <w:pPr>
        <w:rPr>
          <w:kern w:val="0"/>
          <w:sz w:val="24"/>
          <w:szCs w:val="24"/>
          <w:lang w:bidi="en-US"/>
        </w:rPr>
      </w:pPr>
      <w:r>
        <w:rPr>
          <w:rFonts w:hint="eastAsia"/>
          <w:kern w:val="0"/>
          <w:sz w:val="24"/>
          <w:szCs w:val="24"/>
          <w:lang w:bidi="en-US"/>
        </w:rPr>
        <w:t>Exhibit C-1</w:t>
      </w:r>
      <w:r>
        <w:rPr>
          <w:rFonts w:hint="eastAsia"/>
          <w:kern w:val="0"/>
          <w:sz w:val="24"/>
          <w:szCs w:val="24"/>
          <w:lang w:bidi="en-US"/>
        </w:rPr>
        <w:tab/>
      </w:r>
      <w:proofErr w:type="gramStart"/>
      <w:r w:rsidR="009F2346">
        <w:rPr>
          <w:rFonts w:hint="eastAsia"/>
          <w:kern w:val="0"/>
          <w:sz w:val="24"/>
          <w:szCs w:val="24"/>
          <w:lang w:bidi="en-US"/>
        </w:rPr>
        <w:t>A</w:t>
      </w:r>
      <w:proofErr w:type="gramEnd"/>
      <w:r w:rsidR="009F2346">
        <w:rPr>
          <w:rFonts w:hint="eastAsia"/>
          <w:kern w:val="0"/>
          <w:sz w:val="24"/>
          <w:szCs w:val="24"/>
          <w:lang w:bidi="en-US"/>
        </w:rPr>
        <w:t xml:space="preserve"> Franchise </w:t>
      </w:r>
      <w:r w:rsidR="006138BF" w:rsidRPr="00273743">
        <w:rPr>
          <w:rFonts w:hint="eastAsia"/>
          <w:kern w:val="0"/>
          <w:sz w:val="24"/>
          <w:szCs w:val="24"/>
          <w:lang w:bidi="en-US"/>
        </w:rPr>
        <w:t>Agreement of 22 March 2015</w:t>
      </w:r>
    </w:p>
    <w:p w:rsidR="006138BF" w:rsidRDefault="006138BF" w:rsidP="006138BF">
      <w:pPr>
        <w:rPr>
          <w:kern w:val="0"/>
          <w:sz w:val="24"/>
          <w:szCs w:val="24"/>
          <w:lang w:bidi="en-US"/>
        </w:rPr>
      </w:pPr>
      <w:r w:rsidRPr="00273743">
        <w:rPr>
          <w:rFonts w:hint="eastAsia"/>
          <w:kern w:val="0"/>
          <w:sz w:val="24"/>
          <w:szCs w:val="24"/>
          <w:lang w:bidi="en-US"/>
        </w:rPr>
        <w:t>Exhibit C-2</w:t>
      </w:r>
      <w:r w:rsidR="001551F9">
        <w:rPr>
          <w:rFonts w:hint="eastAsia"/>
          <w:kern w:val="0"/>
          <w:sz w:val="24"/>
          <w:szCs w:val="24"/>
          <w:lang w:bidi="en-US"/>
        </w:rPr>
        <w:t>-1</w:t>
      </w:r>
      <w:r w:rsidRPr="00273743">
        <w:rPr>
          <w:rFonts w:hint="eastAsia"/>
          <w:kern w:val="0"/>
          <w:sz w:val="24"/>
          <w:szCs w:val="24"/>
          <w:lang w:bidi="en-US"/>
        </w:rPr>
        <w:tab/>
        <w:t xml:space="preserve">Pro Forma Invoice of </w:t>
      </w:r>
      <w:r w:rsidR="001551F9">
        <w:rPr>
          <w:rFonts w:hint="eastAsia"/>
          <w:kern w:val="0"/>
          <w:sz w:val="24"/>
          <w:szCs w:val="24"/>
          <w:lang w:bidi="en-US"/>
        </w:rPr>
        <w:t>24 October</w:t>
      </w:r>
      <w:r w:rsidR="00273743" w:rsidRPr="00273743">
        <w:rPr>
          <w:rFonts w:hint="eastAsia"/>
          <w:kern w:val="0"/>
          <w:sz w:val="24"/>
          <w:szCs w:val="24"/>
          <w:lang w:bidi="en-US"/>
        </w:rPr>
        <w:t xml:space="preserve"> 2015</w:t>
      </w:r>
    </w:p>
    <w:p w:rsidR="001551F9" w:rsidRPr="00273743" w:rsidRDefault="001551F9" w:rsidP="006138BF">
      <w:pPr>
        <w:rPr>
          <w:kern w:val="0"/>
          <w:sz w:val="24"/>
          <w:szCs w:val="24"/>
          <w:lang w:bidi="en-US"/>
        </w:rPr>
      </w:pPr>
      <w:r>
        <w:rPr>
          <w:rFonts w:hint="eastAsia"/>
          <w:kern w:val="0"/>
          <w:sz w:val="24"/>
          <w:szCs w:val="24"/>
          <w:lang w:bidi="en-US"/>
        </w:rPr>
        <w:t>Exhibit C-2-2</w:t>
      </w:r>
      <w:r>
        <w:rPr>
          <w:rFonts w:hint="eastAsia"/>
          <w:kern w:val="0"/>
          <w:sz w:val="24"/>
          <w:szCs w:val="24"/>
          <w:lang w:bidi="en-US"/>
        </w:rPr>
        <w:tab/>
        <w:t>Pro Forma Invoice of 4 November 2015</w:t>
      </w:r>
    </w:p>
    <w:p w:rsidR="00273743" w:rsidRPr="00273743" w:rsidRDefault="00273743" w:rsidP="006138BF">
      <w:pPr>
        <w:rPr>
          <w:kern w:val="0"/>
          <w:sz w:val="24"/>
          <w:szCs w:val="24"/>
          <w:lang w:bidi="en-US"/>
        </w:rPr>
      </w:pPr>
      <w:r w:rsidRPr="00273743">
        <w:rPr>
          <w:rFonts w:hint="eastAsia"/>
          <w:kern w:val="0"/>
          <w:sz w:val="24"/>
          <w:szCs w:val="24"/>
          <w:lang w:bidi="en-US"/>
        </w:rPr>
        <w:t>Exhibit C-3</w:t>
      </w:r>
      <w:r w:rsidRPr="00273743">
        <w:rPr>
          <w:rFonts w:hint="eastAsia"/>
          <w:kern w:val="0"/>
          <w:sz w:val="24"/>
          <w:szCs w:val="24"/>
          <w:lang w:bidi="en-US"/>
        </w:rPr>
        <w:tab/>
        <w:t>Confi</w:t>
      </w:r>
      <w:r w:rsidR="0009165E">
        <w:rPr>
          <w:rFonts w:hint="eastAsia"/>
          <w:kern w:val="0"/>
          <w:sz w:val="24"/>
          <w:szCs w:val="24"/>
          <w:lang w:bidi="en-US"/>
        </w:rPr>
        <w:t xml:space="preserve">rmation of Receipt of Goods of 3 </w:t>
      </w:r>
      <w:r w:rsidRPr="00273743">
        <w:rPr>
          <w:rFonts w:hint="eastAsia"/>
          <w:kern w:val="0"/>
          <w:sz w:val="24"/>
          <w:szCs w:val="24"/>
          <w:lang w:bidi="en-US"/>
        </w:rPr>
        <w:t>January 2016</w:t>
      </w:r>
    </w:p>
    <w:p w:rsidR="00273743" w:rsidRPr="00273743" w:rsidRDefault="00273743" w:rsidP="006138BF">
      <w:pPr>
        <w:rPr>
          <w:kern w:val="0"/>
          <w:sz w:val="24"/>
          <w:szCs w:val="24"/>
          <w:lang w:bidi="en-US"/>
        </w:rPr>
      </w:pPr>
    </w:p>
    <w:p w:rsidR="006138BF" w:rsidRPr="00273743" w:rsidRDefault="00273743" w:rsidP="006138BF">
      <w:pPr>
        <w:rPr>
          <w:kern w:val="0"/>
          <w:sz w:val="24"/>
          <w:szCs w:val="24"/>
          <w:lang w:bidi="en-US"/>
        </w:rPr>
      </w:pPr>
      <w:r w:rsidRPr="00273743">
        <w:rPr>
          <w:rFonts w:hint="eastAsia"/>
          <w:kern w:val="0"/>
          <w:sz w:val="24"/>
          <w:szCs w:val="24"/>
          <w:lang w:bidi="en-US"/>
        </w:rPr>
        <w:t>Exhibit CL-1</w:t>
      </w:r>
      <w:r w:rsidRPr="00273743">
        <w:rPr>
          <w:rFonts w:hint="eastAsia"/>
          <w:kern w:val="0"/>
          <w:sz w:val="24"/>
          <w:szCs w:val="24"/>
          <w:lang w:bidi="en-US"/>
        </w:rPr>
        <w:tab/>
        <w:t>Article 161 of Korean Civil Act</w:t>
      </w:r>
    </w:p>
    <w:p w:rsidR="006138BF" w:rsidRPr="00273743" w:rsidRDefault="00273743" w:rsidP="006138BF">
      <w:pPr>
        <w:rPr>
          <w:kern w:val="0"/>
          <w:sz w:val="24"/>
          <w:szCs w:val="24"/>
          <w:lang w:bidi="en-US"/>
        </w:rPr>
      </w:pPr>
      <w:r w:rsidRPr="00273743">
        <w:rPr>
          <w:rFonts w:hint="eastAsia"/>
          <w:kern w:val="0"/>
          <w:sz w:val="24"/>
          <w:szCs w:val="24"/>
          <w:lang w:bidi="en-US"/>
        </w:rPr>
        <w:t>Exhibit CL-2</w:t>
      </w:r>
      <w:r w:rsidRPr="00273743">
        <w:rPr>
          <w:rFonts w:hint="eastAsia"/>
          <w:kern w:val="0"/>
          <w:sz w:val="24"/>
          <w:szCs w:val="24"/>
          <w:lang w:bidi="en-US"/>
        </w:rPr>
        <w:tab/>
        <w:t>Judgment of Korean Supreme Court</w:t>
      </w:r>
    </w:p>
    <w:p w:rsidR="00273743" w:rsidRDefault="00273743" w:rsidP="006138BF">
      <w:pPr>
        <w:rPr>
          <w:kern w:val="0"/>
          <w:sz w:val="24"/>
          <w:szCs w:val="24"/>
          <w:lang w:bidi="en-US"/>
        </w:rPr>
      </w:pPr>
    </w:p>
    <w:p w:rsidR="00E1284B" w:rsidRDefault="00E1284B">
      <w:pPr>
        <w:widowControl/>
        <w:wordWrap/>
        <w:autoSpaceDE/>
        <w:autoSpaceDN/>
        <w:rPr>
          <w:kern w:val="0"/>
          <w:sz w:val="24"/>
          <w:szCs w:val="24"/>
          <w:lang w:bidi="en-US"/>
        </w:rPr>
      </w:pPr>
    </w:p>
    <w:p w:rsidR="00E1284B" w:rsidRDefault="00E1284B" w:rsidP="007C1067">
      <w:pPr>
        <w:widowControl/>
        <w:wordWrap/>
        <w:autoSpaceDE/>
        <w:autoSpaceDN/>
        <w:rPr>
          <w:kern w:val="0"/>
          <w:sz w:val="24"/>
          <w:szCs w:val="24"/>
          <w:lang w:bidi="en-US"/>
        </w:rPr>
      </w:pPr>
    </w:p>
    <w:p w:rsidR="0054593F" w:rsidRDefault="007C1067">
      <w:pPr>
        <w:widowControl/>
        <w:wordWrap/>
        <w:autoSpaceDE/>
        <w:autoSpaceDN/>
        <w:rPr>
          <w:kern w:val="0"/>
          <w:sz w:val="24"/>
          <w:szCs w:val="24"/>
          <w:lang w:bidi="en-US"/>
        </w:rPr>
        <w:sectPr w:rsidR="0054593F" w:rsidSect="00AA2AB0">
          <w:footerReference w:type="default" r:id="rId13"/>
          <w:pgSz w:w="11906" w:h="16838"/>
          <w:pgMar w:top="1701" w:right="1440" w:bottom="1440" w:left="1440" w:header="851" w:footer="850" w:gutter="0"/>
          <w:pgNumType w:start="1"/>
          <w:cols w:space="425"/>
          <w:docGrid w:linePitch="360"/>
        </w:sectPr>
      </w:pPr>
      <w:r>
        <w:rPr>
          <w:kern w:val="0"/>
          <w:sz w:val="24"/>
          <w:szCs w:val="24"/>
          <w:lang w:bidi="en-US"/>
        </w:rPr>
        <w:br w:type="page"/>
      </w:r>
    </w:p>
    <w:p w:rsidR="007C1067" w:rsidRDefault="007C1067" w:rsidP="007C1067">
      <w:pPr>
        <w:widowControl/>
        <w:wordWrap/>
        <w:autoSpaceDE/>
        <w:autoSpaceDN/>
        <w:rPr>
          <w:kern w:val="0"/>
          <w:sz w:val="24"/>
          <w:szCs w:val="24"/>
          <w:lang w:bidi="en-US"/>
        </w:rPr>
      </w:pPr>
    </w:p>
    <w:p w:rsidR="00E1284B" w:rsidRDefault="00E1284B" w:rsidP="00E1284B">
      <w:pPr>
        <w:pStyle w:val="ad"/>
        <w:spacing w:line="432" w:lineRule="auto"/>
        <w:jc w:val="center"/>
      </w:pPr>
      <w:r>
        <w:rPr>
          <w:rFonts w:hint="eastAsia"/>
          <w:b/>
          <w:bCs/>
          <w:sz w:val="32"/>
          <w:szCs w:val="32"/>
        </w:rPr>
        <w:t>Power of Attorney</w:t>
      </w:r>
    </w:p>
    <w:p w:rsidR="00E1284B" w:rsidRDefault="00E1284B" w:rsidP="00E1284B">
      <w:pPr>
        <w:pStyle w:val="ad"/>
        <w:spacing w:line="432" w:lineRule="auto"/>
      </w:pPr>
      <w:r>
        <w:rPr>
          <w:rFonts w:hint="eastAsia"/>
          <w:sz w:val="24"/>
          <w:szCs w:val="24"/>
        </w:rPr>
        <w:t xml:space="preserve">Know by all men/women by these presents: That </w:t>
      </w:r>
      <w:r>
        <w:rPr>
          <w:rFonts w:hint="eastAsia"/>
          <w:i/>
          <w:iCs/>
          <w:sz w:val="24"/>
          <w:szCs w:val="24"/>
          <w:u w:val="single" w:color="000000"/>
        </w:rPr>
        <w:t xml:space="preserve">Company Name </w:t>
      </w:r>
      <w:r>
        <w:rPr>
          <w:rFonts w:hint="eastAsia"/>
          <w:sz w:val="24"/>
          <w:szCs w:val="24"/>
        </w:rPr>
        <w:t xml:space="preserve">, duly organized and existing under the laws of </w:t>
      </w:r>
      <w:r>
        <w:rPr>
          <w:rFonts w:hint="eastAsia"/>
          <w:i/>
          <w:iCs/>
          <w:sz w:val="24"/>
          <w:szCs w:val="24"/>
          <w:u w:val="single" w:color="000000"/>
        </w:rPr>
        <w:t xml:space="preserve">Company Country </w:t>
      </w:r>
      <w:r>
        <w:rPr>
          <w:rFonts w:hint="eastAsia"/>
          <w:sz w:val="24"/>
          <w:szCs w:val="24"/>
        </w:rPr>
        <w:t xml:space="preserve">, having its principal office at </w:t>
      </w:r>
      <w:r>
        <w:rPr>
          <w:rFonts w:hint="eastAsia"/>
          <w:i/>
          <w:iCs/>
          <w:sz w:val="24"/>
          <w:szCs w:val="24"/>
          <w:u w:val="single" w:color="000000"/>
        </w:rPr>
        <w:t xml:space="preserve">Company Address </w:t>
      </w:r>
      <w:r>
        <w:rPr>
          <w:rFonts w:hint="eastAsia"/>
          <w:sz w:val="24"/>
          <w:szCs w:val="24"/>
        </w:rPr>
        <w:t xml:space="preserve">(hereinafter, the "Company") here by appoints </w:t>
      </w:r>
      <w:r>
        <w:rPr>
          <w:rFonts w:hint="eastAsia"/>
          <w:i/>
          <w:iCs/>
          <w:sz w:val="24"/>
          <w:szCs w:val="24"/>
          <w:u w:val="single" w:color="000000"/>
        </w:rPr>
        <w:t xml:space="preserve">Attorney Name </w:t>
      </w:r>
      <w:r>
        <w:rPr>
          <w:rFonts w:hint="eastAsia"/>
          <w:sz w:val="24"/>
          <w:szCs w:val="24"/>
        </w:rPr>
        <w:t xml:space="preserve">whose offices are located at </w:t>
      </w:r>
      <w:r>
        <w:rPr>
          <w:rFonts w:hint="eastAsia"/>
          <w:i/>
          <w:iCs/>
          <w:sz w:val="24"/>
          <w:szCs w:val="24"/>
          <w:u w:val="single" w:color="000000"/>
        </w:rPr>
        <w:t>Attorney Address</w:t>
      </w:r>
      <w:r>
        <w:rPr>
          <w:rFonts w:hint="eastAsia"/>
          <w:sz w:val="24"/>
          <w:szCs w:val="24"/>
        </w:rPr>
        <w:t xml:space="preserve">, as its true and lawful attorneys with full power and authority to do the following: </w:t>
      </w:r>
    </w:p>
    <w:p w:rsidR="00E1284B" w:rsidRDefault="00E1284B" w:rsidP="00E1284B">
      <w:pPr>
        <w:pStyle w:val="ad"/>
        <w:spacing w:line="432" w:lineRule="auto"/>
      </w:pPr>
      <w:r>
        <w:rPr>
          <w:rFonts w:hint="eastAsia"/>
          <w:sz w:val="24"/>
          <w:szCs w:val="24"/>
        </w:rPr>
        <w:t>1. To commence, prosecute, dismiss, and discontinue</w:t>
      </w:r>
      <w:r w:rsidRPr="001D7637">
        <w:rPr>
          <w:rFonts w:hint="eastAsia"/>
          <w:color w:val="auto"/>
          <w:sz w:val="24"/>
          <w:szCs w:val="24"/>
        </w:rPr>
        <w:t xml:space="preserve"> arbitrations and/or court actions </w:t>
      </w:r>
      <w:r>
        <w:rPr>
          <w:rFonts w:hint="eastAsia"/>
          <w:sz w:val="24"/>
          <w:szCs w:val="24"/>
        </w:rPr>
        <w:t xml:space="preserve">against </w:t>
      </w:r>
      <w:r>
        <w:rPr>
          <w:rFonts w:hint="eastAsia"/>
          <w:i/>
          <w:iCs/>
          <w:sz w:val="24"/>
          <w:szCs w:val="24"/>
          <w:u w:val="single" w:color="000000"/>
        </w:rPr>
        <w:t xml:space="preserve">Counter Party Name </w:t>
      </w:r>
      <w:r>
        <w:rPr>
          <w:rFonts w:hint="eastAsia"/>
          <w:sz w:val="24"/>
          <w:szCs w:val="24"/>
        </w:rPr>
        <w:t>including pre-</w:t>
      </w:r>
      <w:proofErr w:type="spellStart"/>
      <w:r>
        <w:rPr>
          <w:rFonts w:hint="eastAsia"/>
          <w:sz w:val="24"/>
          <w:szCs w:val="24"/>
        </w:rPr>
        <w:t>judgement</w:t>
      </w:r>
      <w:proofErr w:type="spellEnd"/>
      <w:r>
        <w:rPr>
          <w:rFonts w:hint="eastAsia"/>
          <w:sz w:val="24"/>
          <w:szCs w:val="24"/>
        </w:rPr>
        <w:t xml:space="preserve"> attachment or injunction, application for auction sale and also for and in the Company's name and stead to appear, answer, and defend such actions;</w:t>
      </w:r>
    </w:p>
    <w:p w:rsidR="00E1284B" w:rsidRDefault="00E1284B" w:rsidP="00E1284B">
      <w:pPr>
        <w:pStyle w:val="ad"/>
        <w:spacing w:line="432" w:lineRule="auto"/>
      </w:pPr>
      <w:r>
        <w:rPr>
          <w:rFonts w:hint="eastAsia"/>
          <w:sz w:val="24"/>
          <w:szCs w:val="24"/>
        </w:rPr>
        <w:t>2. To make settlement regarding the claims against</w:t>
      </w:r>
      <w:r>
        <w:rPr>
          <w:rFonts w:hint="eastAsia"/>
          <w:i/>
          <w:iCs/>
          <w:sz w:val="24"/>
          <w:szCs w:val="24"/>
          <w:u w:val="single" w:color="000000"/>
        </w:rPr>
        <w:t xml:space="preserve"> Counter Party </w:t>
      </w:r>
      <w:proofErr w:type="gramStart"/>
      <w:r>
        <w:rPr>
          <w:rFonts w:hint="eastAsia"/>
          <w:i/>
          <w:iCs/>
          <w:sz w:val="24"/>
          <w:szCs w:val="24"/>
          <w:u w:val="single" w:color="000000"/>
        </w:rPr>
        <w:t xml:space="preserve">Name </w:t>
      </w:r>
      <w:r>
        <w:rPr>
          <w:rFonts w:hint="eastAsia"/>
          <w:sz w:val="24"/>
          <w:szCs w:val="24"/>
        </w:rPr>
        <w:t>;</w:t>
      </w:r>
      <w:proofErr w:type="gramEnd"/>
      <w:r>
        <w:rPr>
          <w:rFonts w:hint="eastAsia"/>
          <w:sz w:val="24"/>
          <w:szCs w:val="24"/>
        </w:rPr>
        <w:t xml:space="preserve"> </w:t>
      </w:r>
    </w:p>
    <w:p w:rsidR="00E1284B" w:rsidRDefault="00E1284B" w:rsidP="00E1284B">
      <w:pPr>
        <w:pStyle w:val="ad"/>
        <w:spacing w:line="432" w:lineRule="auto"/>
      </w:pPr>
      <w:r>
        <w:rPr>
          <w:rFonts w:hint="eastAsia"/>
          <w:sz w:val="24"/>
          <w:szCs w:val="24"/>
        </w:rPr>
        <w:t xml:space="preserve">3. To receive any draft or warrant or other evidence of indebtedness that may be issued in settlement of such action, or any part thereof; </w:t>
      </w:r>
    </w:p>
    <w:p w:rsidR="00E1284B" w:rsidRDefault="00E1284B" w:rsidP="00E1284B">
      <w:pPr>
        <w:pStyle w:val="ad"/>
        <w:spacing w:line="432" w:lineRule="auto"/>
      </w:pPr>
      <w:r>
        <w:rPr>
          <w:rFonts w:hint="eastAsia"/>
          <w:sz w:val="24"/>
          <w:szCs w:val="24"/>
        </w:rPr>
        <w:t xml:space="preserve">4. To pay and to be paid from the court any deposit money with interest; </w:t>
      </w:r>
    </w:p>
    <w:p w:rsidR="00E1284B" w:rsidRDefault="00E1284B" w:rsidP="00E1284B">
      <w:pPr>
        <w:pStyle w:val="ad"/>
        <w:spacing w:line="432" w:lineRule="auto"/>
      </w:pPr>
      <w:r>
        <w:rPr>
          <w:rFonts w:hint="eastAsia"/>
          <w:sz w:val="24"/>
          <w:szCs w:val="24"/>
        </w:rPr>
        <w:t xml:space="preserve">5. To apply for the cancellation of security and to demand the exercise of rights against the deposit; </w:t>
      </w:r>
    </w:p>
    <w:p w:rsidR="00E1284B" w:rsidRDefault="00E1284B" w:rsidP="00E1284B">
      <w:pPr>
        <w:pStyle w:val="ad"/>
        <w:spacing w:line="432" w:lineRule="auto"/>
      </w:pPr>
      <w:r>
        <w:rPr>
          <w:rFonts w:hint="eastAsia"/>
          <w:sz w:val="24"/>
          <w:szCs w:val="24"/>
        </w:rPr>
        <w:t>6. To do and perform all and every act and thing whatsoever requisite and necessary to be done in and about such action as fully to all intents and purposes as the Company might or could do, and;</w:t>
      </w:r>
    </w:p>
    <w:p w:rsidR="00E1284B" w:rsidRDefault="00E1284B" w:rsidP="00E1284B">
      <w:pPr>
        <w:pStyle w:val="ad"/>
        <w:spacing w:line="432" w:lineRule="auto"/>
      </w:pPr>
      <w:r>
        <w:rPr>
          <w:rFonts w:hint="eastAsia"/>
          <w:sz w:val="24"/>
          <w:szCs w:val="24"/>
        </w:rPr>
        <w:t>7. To constitute and appoint, in its place and stead, and its substitute, one attorney or more for the Company, with power of revocation.</w:t>
      </w:r>
    </w:p>
    <w:p w:rsidR="00E1284B" w:rsidRDefault="00E1284B" w:rsidP="00E1284B">
      <w:pPr>
        <w:pStyle w:val="ad"/>
        <w:spacing w:line="432" w:lineRule="auto"/>
      </w:pPr>
      <w:r>
        <w:rPr>
          <w:rFonts w:hint="eastAsia"/>
          <w:sz w:val="24"/>
          <w:szCs w:val="24"/>
        </w:rPr>
        <w:t xml:space="preserve">The Company hereby ratifies and confirms as its own act and deed all that such attorneys may do or cause to be done by virtue of this instrument. </w:t>
      </w:r>
    </w:p>
    <w:p w:rsidR="00E1284B" w:rsidRDefault="00E1284B" w:rsidP="00E1284B">
      <w:pPr>
        <w:pStyle w:val="ad"/>
        <w:spacing w:line="432" w:lineRule="auto"/>
      </w:pPr>
      <w:r>
        <w:rPr>
          <w:rFonts w:hint="eastAsia"/>
          <w:sz w:val="24"/>
          <w:szCs w:val="24"/>
        </w:rPr>
        <w:lastRenderedPageBreak/>
        <w:t xml:space="preserve">In witness whereof, </w:t>
      </w:r>
      <w:r>
        <w:rPr>
          <w:rFonts w:hint="eastAsia"/>
          <w:i/>
          <w:iCs/>
          <w:sz w:val="24"/>
          <w:szCs w:val="24"/>
          <w:u w:val="single" w:color="000000"/>
        </w:rPr>
        <w:t xml:space="preserve">Company Name </w:t>
      </w:r>
      <w:r>
        <w:rPr>
          <w:rFonts w:hint="eastAsia"/>
          <w:sz w:val="24"/>
          <w:szCs w:val="24"/>
        </w:rPr>
        <w:t xml:space="preserve">has executed this power of attorney in its corporate name by its </w:t>
      </w:r>
      <w:r>
        <w:rPr>
          <w:rFonts w:hint="eastAsia"/>
          <w:i/>
          <w:iCs/>
          <w:sz w:val="24"/>
          <w:szCs w:val="24"/>
          <w:u w:val="single" w:color="000000"/>
        </w:rPr>
        <w:t xml:space="preserve">Representative </w:t>
      </w:r>
      <w:proofErr w:type="gramStart"/>
      <w:r>
        <w:rPr>
          <w:rFonts w:hint="eastAsia"/>
          <w:i/>
          <w:iCs/>
          <w:sz w:val="24"/>
          <w:szCs w:val="24"/>
          <w:u w:val="single" w:color="000000"/>
        </w:rPr>
        <w:t xml:space="preserve">Name </w:t>
      </w:r>
      <w:r>
        <w:rPr>
          <w:rFonts w:hint="eastAsia"/>
          <w:sz w:val="24"/>
          <w:szCs w:val="24"/>
        </w:rPr>
        <w:t>,</w:t>
      </w:r>
      <w:proofErr w:type="gramEnd"/>
      <w:r>
        <w:rPr>
          <w:rFonts w:hint="eastAsia"/>
          <w:sz w:val="24"/>
          <w:szCs w:val="24"/>
        </w:rPr>
        <w:t xml:space="preserve"> this </w:t>
      </w:r>
      <w:r>
        <w:rPr>
          <w:rFonts w:hint="eastAsia"/>
          <w:i/>
          <w:iCs/>
          <w:sz w:val="24"/>
          <w:szCs w:val="24"/>
          <w:u w:val="single" w:color="000000"/>
        </w:rPr>
        <w:t>Date .</w:t>
      </w:r>
    </w:p>
    <w:p w:rsidR="00E1284B" w:rsidRPr="002A73B3" w:rsidRDefault="00E1284B" w:rsidP="00E1284B">
      <w:pPr>
        <w:pStyle w:val="ad"/>
        <w:spacing w:line="312" w:lineRule="auto"/>
        <w:rPr>
          <w:sz w:val="24"/>
          <w:szCs w:val="24"/>
        </w:rPr>
      </w:pPr>
    </w:p>
    <w:p w:rsidR="00E1284B" w:rsidRDefault="00E1284B" w:rsidP="00E1284B">
      <w:pPr>
        <w:pStyle w:val="ad"/>
        <w:spacing w:line="312" w:lineRule="auto"/>
        <w:rPr>
          <w:sz w:val="24"/>
          <w:szCs w:val="24"/>
        </w:rPr>
      </w:pPr>
    </w:p>
    <w:p w:rsidR="00E1284B" w:rsidRPr="00623D1C" w:rsidRDefault="00E1284B" w:rsidP="00E1284B">
      <w:pPr>
        <w:pStyle w:val="ad"/>
        <w:spacing w:line="312" w:lineRule="auto"/>
        <w:rPr>
          <w:sz w:val="24"/>
          <w:szCs w:val="24"/>
        </w:rPr>
      </w:pPr>
      <w:r w:rsidRPr="00623D1C">
        <w:rPr>
          <w:rFonts w:hint="eastAsia"/>
          <w:sz w:val="24"/>
          <w:szCs w:val="24"/>
        </w:rPr>
        <w:t xml:space="preserve">Name: </w:t>
      </w:r>
      <w:r w:rsidRPr="00623D1C">
        <w:rPr>
          <w:rFonts w:hint="eastAsia"/>
          <w:i/>
          <w:iCs/>
          <w:sz w:val="24"/>
          <w:szCs w:val="24"/>
          <w:u w:val="single" w:color="000000"/>
        </w:rPr>
        <w:t xml:space="preserve">Signature        </w:t>
      </w:r>
    </w:p>
    <w:p w:rsidR="00E1284B" w:rsidRPr="00623D1C" w:rsidRDefault="00E1284B" w:rsidP="00E1284B">
      <w:pPr>
        <w:rPr>
          <w:rFonts w:ascii="바탕" w:eastAsia="바탕" w:hAnsi="바탕"/>
          <w:i/>
          <w:sz w:val="24"/>
          <w:szCs w:val="24"/>
        </w:rPr>
      </w:pPr>
      <w:r w:rsidRPr="00623D1C">
        <w:rPr>
          <w:rFonts w:ascii="바탕" w:eastAsia="바탕" w:hAnsi="바탕" w:hint="eastAsia"/>
          <w:sz w:val="24"/>
          <w:szCs w:val="24"/>
        </w:rPr>
        <w:t xml:space="preserve">      </w:t>
      </w:r>
      <w:r w:rsidRPr="00623D1C">
        <w:rPr>
          <w:rFonts w:ascii="바탕" w:eastAsia="바탕" w:hAnsi="바탕" w:hint="eastAsia"/>
          <w:i/>
          <w:sz w:val="24"/>
          <w:szCs w:val="24"/>
        </w:rPr>
        <w:t>Representative Name</w:t>
      </w:r>
    </w:p>
    <w:p w:rsidR="00E1284B" w:rsidRPr="00623D1C" w:rsidRDefault="00E1284B" w:rsidP="00E1284B">
      <w:pPr>
        <w:rPr>
          <w:rFonts w:ascii="바탕" w:eastAsia="바탕" w:hAnsi="바탕"/>
          <w:i/>
          <w:sz w:val="24"/>
          <w:szCs w:val="24"/>
        </w:rPr>
      </w:pPr>
      <w:r w:rsidRPr="00623D1C">
        <w:rPr>
          <w:rFonts w:ascii="바탕" w:eastAsia="바탕" w:hAnsi="바탕" w:hint="eastAsia"/>
          <w:sz w:val="24"/>
          <w:szCs w:val="24"/>
        </w:rPr>
        <w:t xml:space="preserve">      </w:t>
      </w:r>
      <w:r w:rsidRPr="00623D1C">
        <w:rPr>
          <w:rFonts w:ascii="바탕" w:eastAsia="바탕" w:hAnsi="바탕" w:hint="eastAsia"/>
          <w:i/>
          <w:sz w:val="24"/>
          <w:szCs w:val="24"/>
        </w:rPr>
        <w:t>Company Name</w:t>
      </w:r>
    </w:p>
    <w:p w:rsidR="00E1284B" w:rsidRDefault="00E1284B" w:rsidP="006138BF">
      <w:pPr>
        <w:rPr>
          <w:rFonts w:ascii="바탕" w:eastAsia="바탕" w:hAnsi="바탕"/>
        </w:rPr>
      </w:pPr>
    </w:p>
    <w:p w:rsidR="00E1284B" w:rsidRPr="00E1284B" w:rsidRDefault="00E1284B" w:rsidP="006138BF">
      <w:pPr>
        <w:rPr>
          <w:kern w:val="0"/>
          <w:sz w:val="24"/>
          <w:szCs w:val="24"/>
          <w:lang w:bidi="en-US"/>
        </w:rPr>
      </w:pPr>
    </w:p>
    <w:sectPr w:rsidR="00E1284B" w:rsidRPr="00E1284B" w:rsidSect="0054593F">
      <w:footerReference w:type="default" r:id="rId14"/>
      <w:pgSz w:w="11906" w:h="16838"/>
      <w:pgMar w:top="1701" w:right="1440" w:bottom="1440" w:left="1440" w:header="851" w:footer="850" w:gutter="0"/>
      <w:pgNumType w:start="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D4" w:rsidRDefault="009837D4" w:rsidP="008D6E3F">
      <w:pPr>
        <w:spacing w:after="0" w:line="240" w:lineRule="auto"/>
      </w:pPr>
      <w:r>
        <w:separator/>
      </w:r>
    </w:p>
  </w:endnote>
  <w:endnote w:type="continuationSeparator" w:id="0">
    <w:p w:rsidR="009837D4" w:rsidRDefault="009837D4" w:rsidP="008D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imes New Roman Bold">
    <w:panose1 w:val="00000000000000000000"/>
    <w:charset w:val="00"/>
    <w:family w:val="roman"/>
    <w:notTrueType/>
    <w:pitch w:val="default"/>
    <w:sig w:usb0="00000000" w:usb1="00000000" w:usb2="00000000" w:usb3="00000000" w:csb0="00000000" w:csb1="00000000"/>
  </w:font>
  <w:font w:name="궁서">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AE" w:rsidRPr="00953DCE" w:rsidRDefault="00364BAE">
    <w:pPr>
      <w:pStyle w:val="aa"/>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AE" w:rsidRPr="00DF6902" w:rsidRDefault="00364BAE" w:rsidP="00455B28">
    <w:pPr>
      <w:pStyle w:val="aa"/>
      <w:framePr w:w="207" w:wrap="around" w:vAnchor="text" w:hAnchor="margin" w:xAlign="center" w:y="5"/>
      <w:rPr>
        <w:rStyle w:val="ab"/>
        <w:sz w:val="22"/>
      </w:rPr>
    </w:pPr>
  </w:p>
  <w:p w:rsidR="00364BAE" w:rsidRDefault="00364BAE" w:rsidP="0054593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rPr>
      <w:id w:val="11432705"/>
      <w:docPartObj>
        <w:docPartGallery w:val="Page Numbers (Bottom of Page)"/>
        <w:docPartUnique/>
      </w:docPartObj>
    </w:sdtPr>
    <w:sdtContent>
      <w:sdt>
        <w:sdtPr>
          <w:rPr>
            <w:szCs w:val="20"/>
          </w:rPr>
          <w:id w:val="167331655"/>
          <w:docPartObj>
            <w:docPartGallery w:val="Page Numbers (Top of Page)"/>
            <w:docPartUnique/>
          </w:docPartObj>
        </w:sdtPr>
        <w:sdtContent>
          <w:p w:rsidR="00AA2AB0" w:rsidRPr="00AA2AB0" w:rsidRDefault="00AA2AB0">
            <w:pPr>
              <w:pStyle w:val="aa"/>
              <w:jc w:val="center"/>
              <w:rPr>
                <w:szCs w:val="20"/>
              </w:rPr>
            </w:pPr>
            <w:r w:rsidRPr="00AA2AB0">
              <w:rPr>
                <w:rFonts w:hint="eastAsia"/>
                <w:szCs w:val="20"/>
              </w:rPr>
              <w:t>Page</w:t>
            </w:r>
            <w:r w:rsidRPr="00AA2AB0">
              <w:rPr>
                <w:szCs w:val="20"/>
                <w:lang w:val="ko-KR"/>
              </w:rPr>
              <w:t xml:space="preserve"> </w:t>
            </w:r>
            <w:r w:rsidR="00067D94" w:rsidRPr="00AA2AB0">
              <w:rPr>
                <w:szCs w:val="20"/>
              </w:rPr>
              <w:fldChar w:fldCharType="begin"/>
            </w:r>
            <w:r w:rsidRPr="00AA2AB0">
              <w:rPr>
                <w:szCs w:val="20"/>
              </w:rPr>
              <w:instrText>PAGE</w:instrText>
            </w:r>
            <w:r w:rsidR="00067D94" w:rsidRPr="00AA2AB0">
              <w:rPr>
                <w:szCs w:val="20"/>
              </w:rPr>
              <w:fldChar w:fldCharType="separate"/>
            </w:r>
            <w:r w:rsidR="008A40AF">
              <w:rPr>
                <w:noProof/>
                <w:szCs w:val="20"/>
              </w:rPr>
              <w:t>2</w:t>
            </w:r>
            <w:r w:rsidR="00067D94" w:rsidRPr="00AA2AB0">
              <w:rPr>
                <w:szCs w:val="20"/>
              </w:rPr>
              <w:fldChar w:fldCharType="end"/>
            </w:r>
            <w:r w:rsidRPr="00AA2AB0">
              <w:rPr>
                <w:szCs w:val="20"/>
                <w:lang w:val="ko-KR"/>
              </w:rPr>
              <w:t xml:space="preserve"> </w:t>
            </w:r>
            <w:r w:rsidRPr="00AA2AB0">
              <w:rPr>
                <w:rFonts w:hint="eastAsia"/>
                <w:szCs w:val="20"/>
                <w:lang w:val="ko-KR"/>
              </w:rPr>
              <w:t>of</w:t>
            </w:r>
            <w:r w:rsidRPr="00AA2AB0">
              <w:rPr>
                <w:szCs w:val="20"/>
                <w:lang w:val="ko-KR"/>
              </w:rPr>
              <w:t xml:space="preserve"> </w:t>
            </w:r>
            <w:r w:rsidRPr="00AA2AB0">
              <w:rPr>
                <w:rFonts w:hint="eastAsia"/>
                <w:szCs w:val="20"/>
              </w:rPr>
              <w:t>7</w:t>
            </w:r>
          </w:p>
        </w:sdtContent>
      </w:sdt>
    </w:sdtContent>
  </w:sdt>
  <w:p w:rsidR="00D82924" w:rsidRDefault="00D82924">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AF" w:rsidRDefault="008A40A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D4" w:rsidRDefault="009837D4" w:rsidP="008D6E3F">
      <w:pPr>
        <w:spacing w:after="0" w:line="240" w:lineRule="auto"/>
      </w:pPr>
      <w:r>
        <w:separator/>
      </w:r>
    </w:p>
  </w:footnote>
  <w:footnote w:type="continuationSeparator" w:id="0">
    <w:p w:rsidR="009837D4" w:rsidRDefault="009837D4" w:rsidP="008D6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AE" w:rsidRDefault="00364BAE" w:rsidP="008A40AF">
    <w:pPr>
      <w:pStyle w:val="a9"/>
      <w:tabs>
        <w:tab w:val="left" w:pos="7710"/>
      </w:tabs>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10A"/>
    <w:multiLevelType w:val="hybridMultilevel"/>
    <w:tmpl w:val="242C2F76"/>
    <w:lvl w:ilvl="0" w:tplc="4AD4F936">
      <w:start w:val="1"/>
      <w:numFmt w:val="upperLetter"/>
      <w:pStyle w:val="-"/>
      <w:lvlText w:val="%1."/>
      <w:lvlJc w:val="left"/>
      <w:pPr>
        <w:ind w:left="0" w:firstLine="400"/>
      </w:pPr>
      <w:rPr>
        <w:rFonts w:hint="eastAsia"/>
      </w:rPr>
    </w:lvl>
    <w:lvl w:ilvl="1" w:tplc="04090019" w:tentative="1">
      <w:start w:val="1"/>
      <w:numFmt w:val="upperLetter"/>
      <w:lvlText w:val="%2."/>
      <w:lvlJc w:val="left"/>
      <w:pPr>
        <w:ind w:left="1767" w:hanging="400"/>
      </w:pPr>
    </w:lvl>
    <w:lvl w:ilvl="2" w:tplc="0409001B" w:tentative="1">
      <w:start w:val="1"/>
      <w:numFmt w:val="lowerRoman"/>
      <w:lvlText w:val="%3."/>
      <w:lvlJc w:val="right"/>
      <w:pPr>
        <w:ind w:left="2167" w:hanging="400"/>
      </w:pPr>
    </w:lvl>
    <w:lvl w:ilvl="3" w:tplc="0409000F" w:tentative="1">
      <w:start w:val="1"/>
      <w:numFmt w:val="decimal"/>
      <w:lvlText w:val="%4."/>
      <w:lvlJc w:val="left"/>
      <w:pPr>
        <w:ind w:left="2567" w:hanging="400"/>
      </w:pPr>
    </w:lvl>
    <w:lvl w:ilvl="4" w:tplc="04090019" w:tentative="1">
      <w:start w:val="1"/>
      <w:numFmt w:val="upperLetter"/>
      <w:lvlText w:val="%5."/>
      <w:lvlJc w:val="left"/>
      <w:pPr>
        <w:ind w:left="2967" w:hanging="400"/>
      </w:pPr>
    </w:lvl>
    <w:lvl w:ilvl="5" w:tplc="0409001B" w:tentative="1">
      <w:start w:val="1"/>
      <w:numFmt w:val="lowerRoman"/>
      <w:lvlText w:val="%6."/>
      <w:lvlJc w:val="right"/>
      <w:pPr>
        <w:ind w:left="3367" w:hanging="400"/>
      </w:pPr>
    </w:lvl>
    <w:lvl w:ilvl="6" w:tplc="0409000F" w:tentative="1">
      <w:start w:val="1"/>
      <w:numFmt w:val="decimal"/>
      <w:lvlText w:val="%7."/>
      <w:lvlJc w:val="left"/>
      <w:pPr>
        <w:ind w:left="3767" w:hanging="400"/>
      </w:pPr>
    </w:lvl>
    <w:lvl w:ilvl="7" w:tplc="04090019" w:tentative="1">
      <w:start w:val="1"/>
      <w:numFmt w:val="upperLetter"/>
      <w:lvlText w:val="%8."/>
      <w:lvlJc w:val="left"/>
      <w:pPr>
        <w:ind w:left="4167" w:hanging="400"/>
      </w:pPr>
    </w:lvl>
    <w:lvl w:ilvl="8" w:tplc="0409001B" w:tentative="1">
      <w:start w:val="1"/>
      <w:numFmt w:val="lowerRoman"/>
      <w:lvlText w:val="%9."/>
      <w:lvlJc w:val="right"/>
      <w:pPr>
        <w:ind w:left="4567" w:hanging="400"/>
      </w:pPr>
    </w:lvl>
  </w:abstractNum>
  <w:abstractNum w:abstractNumId="1">
    <w:nsid w:val="1A6671F2"/>
    <w:multiLevelType w:val="multilevel"/>
    <w:tmpl w:val="04102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F9163C"/>
    <w:multiLevelType w:val="hybridMultilevel"/>
    <w:tmpl w:val="5F38861E"/>
    <w:lvl w:ilvl="0" w:tplc="D76E1314">
      <w:start w:val="1"/>
      <w:numFmt w:val="lowerRoman"/>
      <w:lvlText w:val="(%1)"/>
      <w:lvlJc w:val="righ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nsid w:val="2E506C99"/>
    <w:multiLevelType w:val="multilevel"/>
    <w:tmpl w:val="C2DCFBF2"/>
    <w:lvl w:ilvl="0">
      <w:start w:val="1"/>
      <w:numFmt w:val="decimal"/>
      <w:lvlText w:val="%1."/>
      <w:lvlJc w:val="left"/>
      <w:pPr>
        <w:ind w:left="786" w:hanging="360"/>
      </w:pPr>
      <w:rPr>
        <w:rFonts w:hint="default"/>
        <w:b w:val="0"/>
      </w:rPr>
    </w:lvl>
    <w:lvl w:ilvl="1">
      <w:start w:val="1"/>
      <w:numFmt w:val="decimal"/>
      <w:lvlText w:val="%1.%2."/>
      <w:lvlJc w:val="left"/>
      <w:pPr>
        <w:ind w:left="792" w:hanging="432"/>
      </w:pPr>
      <w:rPr>
        <w:b w:val="0"/>
        <w:i w:val="0"/>
        <w:iC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2B2502"/>
    <w:multiLevelType w:val="hybridMultilevel"/>
    <w:tmpl w:val="0C3EE4B8"/>
    <w:lvl w:ilvl="0" w:tplc="BD4CA730">
      <w:start w:val="1"/>
      <w:numFmt w:val="decimal"/>
      <w:pStyle w:val="-1"/>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53A42E7"/>
    <w:multiLevelType w:val="multilevel"/>
    <w:tmpl w:val="D2D85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56B29"/>
    <w:multiLevelType w:val="hybridMultilevel"/>
    <w:tmpl w:val="B9F8CD36"/>
    <w:lvl w:ilvl="0" w:tplc="48A0ABD4">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CAB269F"/>
    <w:multiLevelType w:val="multilevel"/>
    <w:tmpl w:val="ADF40816"/>
    <w:lvl w:ilvl="0">
      <w:start w:val="34"/>
      <w:numFmt w:val="decimal"/>
      <w:lvlText w:val="%1."/>
      <w:lvlJc w:val="left"/>
      <w:pPr>
        <w:ind w:left="0" w:firstLine="0"/>
      </w:pPr>
      <w:rPr>
        <w:rFonts w:ascii="Times New Roman" w:eastAsia="바탕" w:hAnsi="Times New Roman" w:cs="Times New Roman" w:hint="eastAsi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nsid w:val="3D49545D"/>
    <w:multiLevelType w:val="hybridMultilevel"/>
    <w:tmpl w:val="555C29CC"/>
    <w:lvl w:ilvl="0" w:tplc="8ECCB3F4">
      <w:start w:val="1"/>
      <w:numFmt w:val="upperRoman"/>
      <w:pStyle w:val="1"/>
      <w:lvlText w:val="%1."/>
      <w:lvlJc w:val="left"/>
      <w:pPr>
        <w:ind w:left="1676" w:hanging="40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650ADC0">
      <w:start w:val="1"/>
      <w:numFmt w:val="upperLetter"/>
      <w:pStyle w:val="2"/>
      <w:lvlText w:val="%2."/>
      <w:lvlJc w:val="left"/>
      <w:pPr>
        <w:ind w:left="-1351" w:hanging="400"/>
      </w:pPr>
    </w:lvl>
    <w:lvl w:ilvl="2" w:tplc="0409001B" w:tentative="1">
      <w:start w:val="1"/>
      <w:numFmt w:val="lowerRoman"/>
      <w:lvlText w:val="%3."/>
      <w:lvlJc w:val="right"/>
      <w:pPr>
        <w:ind w:left="-951" w:hanging="400"/>
      </w:pPr>
    </w:lvl>
    <w:lvl w:ilvl="3" w:tplc="0409000F" w:tentative="1">
      <w:start w:val="1"/>
      <w:numFmt w:val="decimal"/>
      <w:lvlText w:val="%4."/>
      <w:lvlJc w:val="left"/>
      <w:pPr>
        <w:ind w:left="-551" w:hanging="400"/>
      </w:pPr>
    </w:lvl>
    <w:lvl w:ilvl="4" w:tplc="04090019" w:tentative="1">
      <w:start w:val="1"/>
      <w:numFmt w:val="upperLetter"/>
      <w:lvlText w:val="%5."/>
      <w:lvlJc w:val="left"/>
      <w:pPr>
        <w:ind w:left="-151" w:hanging="400"/>
      </w:pPr>
    </w:lvl>
    <w:lvl w:ilvl="5" w:tplc="0409001B" w:tentative="1">
      <w:start w:val="1"/>
      <w:numFmt w:val="lowerRoman"/>
      <w:lvlText w:val="%6."/>
      <w:lvlJc w:val="right"/>
      <w:pPr>
        <w:ind w:left="249" w:hanging="400"/>
      </w:pPr>
    </w:lvl>
    <w:lvl w:ilvl="6" w:tplc="0409000F" w:tentative="1">
      <w:start w:val="1"/>
      <w:numFmt w:val="decimal"/>
      <w:lvlText w:val="%7."/>
      <w:lvlJc w:val="left"/>
      <w:pPr>
        <w:ind w:left="649" w:hanging="400"/>
      </w:pPr>
    </w:lvl>
    <w:lvl w:ilvl="7" w:tplc="04090019">
      <w:start w:val="1"/>
      <w:numFmt w:val="upperLetter"/>
      <w:lvlText w:val="%8."/>
      <w:lvlJc w:val="left"/>
      <w:pPr>
        <w:ind w:left="1049" w:hanging="400"/>
      </w:pPr>
    </w:lvl>
    <w:lvl w:ilvl="8" w:tplc="0409001B" w:tentative="1">
      <w:start w:val="1"/>
      <w:numFmt w:val="lowerRoman"/>
      <w:lvlText w:val="%9."/>
      <w:lvlJc w:val="right"/>
      <w:pPr>
        <w:ind w:left="1449" w:hanging="400"/>
      </w:pPr>
    </w:lvl>
  </w:abstractNum>
  <w:abstractNum w:abstractNumId="9">
    <w:nsid w:val="40FA7CDC"/>
    <w:multiLevelType w:val="multilevel"/>
    <w:tmpl w:val="B978BD6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355D9"/>
    <w:multiLevelType w:val="hybridMultilevel"/>
    <w:tmpl w:val="449807A6"/>
    <w:lvl w:ilvl="0" w:tplc="92FEB522">
      <w:start w:val="1"/>
      <w:numFmt w:val="upperLetter"/>
      <w:lvlText w:val="%1."/>
      <w:lvlJc w:val="left"/>
      <w:pPr>
        <w:ind w:left="2076" w:hanging="400"/>
      </w:pPr>
    </w:lvl>
    <w:lvl w:ilvl="1" w:tplc="04090019" w:tentative="1">
      <w:start w:val="1"/>
      <w:numFmt w:val="upperLetter"/>
      <w:lvlText w:val="%2."/>
      <w:lvlJc w:val="left"/>
      <w:pPr>
        <w:ind w:left="2476" w:hanging="400"/>
      </w:pPr>
    </w:lvl>
    <w:lvl w:ilvl="2" w:tplc="0409001B" w:tentative="1">
      <w:start w:val="1"/>
      <w:numFmt w:val="lowerRoman"/>
      <w:lvlText w:val="%3."/>
      <w:lvlJc w:val="right"/>
      <w:pPr>
        <w:ind w:left="2876" w:hanging="400"/>
      </w:pPr>
    </w:lvl>
    <w:lvl w:ilvl="3" w:tplc="0409000F" w:tentative="1">
      <w:start w:val="1"/>
      <w:numFmt w:val="decimal"/>
      <w:lvlText w:val="%4."/>
      <w:lvlJc w:val="left"/>
      <w:pPr>
        <w:ind w:left="3276" w:hanging="400"/>
      </w:pPr>
    </w:lvl>
    <w:lvl w:ilvl="4" w:tplc="04090019" w:tentative="1">
      <w:start w:val="1"/>
      <w:numFmt w:val="upperLetter"/>
      <w:lvlText w:val="%5."/>
      <w:lvlJc w:val="left"/>
      <w:pPr>
        <w:ind w:left="3676" w:hanging="400"/>
      </w:pPr>
    </w:lvl>
    <w:lvl w:ilvl="5" w:tplc="0409001B" w:tentative="1">
      <w:start w:val="1"/>
      <w:numFmt w:val="lowerRoman"/>
      <w:lvlText w:val="%6."/>
      <w:lvlJc w:val="right"/>
      <w:pPr>
        <w:ind w:left="4076" w:hanging="400"/>
      </w:pPr>
    </w:lvl>
    <w:lvl w:ilvl="6" w:tplc="0409000F" w:tentative="1">
      <w:start w:val="1"/>
      <w:numFmt w:val="decimal"/>
      <w:lvlText w:val="%7."/>
      <w:lvlJc w:val="left"/>
      <w:pPr>
        <w:ind w:left="4476" w:hanging="400"/>
      </w:pPr>
    </w:lvl>
    <w:lvl w:ilvl="7" w:tplc="04090019" w:tentative="1">
      <w:start w:val="1"/>
      <w:numFmt w:val="upperLetter"/>
      <w:lvlText w:val="%8."/>
      <w:lvlJc w:val="left"/>
      <w:pPr>
        <w:ind w:left="4876" w:hanging="400"/>
      </w:pPr>
    </w:lvl>
    <w:lvl w:ilvl="8" w:tplc="0409001B" w:tentative="1">
      <w:start w:val="1"/>
      <w:numFmt w:val="lowerRoman"/>
      <w:lvlText w:val="%9."/>
      <w:lvlJc w:val="right"/>
      <w:pPr>
        <w:ind w:left="5276" w:hanging="400"/>
      </w:pPr>
    </w:lvl>
  </w:abstractNum>
  <w:abstractNum w:abstractNumId="11">
    <w:nsid w:val="51A27BAD"/>
    <w:multiLevelType w:val="hybridMultilevel"/>
    <w:tmpl w:val="B884153E"/>
    <w:lvl w:ilvl="0" w:tplc="2F647F7E">
      <w:start w:val="1"/>
      <w:numFmt w:val="upperRoman"/>
      <w:pStyle w:val="-0"/>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F86AA9"/>
    <w:multiLevelType w:val="multilevel"/>
    <w:tmpl w:val="361C191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30B1C"/>
    <w:multiLevelType w:val="multilevel"/>
    <w:tmpl w:val="A03E0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E1092E"/>
    <w:multiLevelType w:val="multilevel"/>
    <w:tmpl w:val="CBFC07F4"/>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4343D"/>
    <w:multiLevelType w:val="hybridMultilevel"/>
    <w:tmpl w:val="F92828C6"/>
    <w:lvl w:ilvl="0" w:tplc="ECD665EE">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9257BC"/>
    <w:multiLevelType w:val="multilevel"/>
    <w:tmpl w:val="10CA8C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3"/>
  </w:num>
  <w:num w:numId="4">
    <w:abstractNumId w:val="3"/>
  </w:num>
  <w:num w:numId="5">
    <w:abstractNumId w:val="3"/>
  </w:num>
  <w:num w:numId="6">
    <w:abstractNumId w:val="15"/>
  </w:num>
  <w:num w:numId="7">
    <w:abstractNumId w:val="11"/>
  </w:num>
  <w:num w:numId="8">
    <w:abstractNumId w:val="15"/>
  </w:num>
  <w:num w:numId="9">
    <w:abstractNumId w:val="3"/>
  </w:num>
  <w:num w:numId="10">
    <w:abstractNumId w:val="8"/>
  </w:num>
  <w:num w:numId="11">
    <w:abstractNumId w:val="3"/>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0"/>
  </w:num>
  <w:num w:numId="17">
    <w:abstractNumId w:val="15"/>
  </w:num>
  <w:num w:numId="18">
    <w:abstractNumId w:val="14"/>
  </w:num>
  <w:num w:numId="19">
    <w:abstractNumId w:val="9"/>
  </w:num>
  <w:num w:numId="20">
    <w:abstractNumId w:val="0"/>
    <w:lvlOverride w:ilvl="0">
      <w:startOverride w:val="1"/>
    </w:lvlOverride>
  </w:num>
  <w:num w:numId="21">
    <w:abstractNumId w:val="0"/>
    <w:lvlOverride w:ilvl="0">
      <w:startOverride w:val="1"/>
    </w:lvlOverride>
  </w:num>
  <w:num w:numId="22">
    <w:abstractNumId w:val="12"/>
  </w:num>
  <w:num w:numId="23">
    <w:abstractNumId w:val="7"/>
  </w:num>
  <w:num w:numId="24">
    <w:abstractNumId w:val="16"/>
  </w:num>
  <w:num w:numId="25">
    <w:abstractNumId w:val="0"/>
    <w:lvlOverride w:ilvl="0">
      <w:startOverride w:val="1"/>
    </w:lvlOverride>
  </w:num>
  <w:num w:numId="26">
    <w:abstractNumId w:val="2"/>
  </w:num>
  <w:num w:numId="27">
    <w:abstractNumId w:val="15"/>
    <w:lvlOverride w:ilvl="0">
      <w:startOverride w:val="1"/>
    </w:lvlOverride>
  </w:num>
  <w:num w:numId="28">
    <w:abstractNumId w:val="4"/>
  </w:num>
  <w:num w:numId="2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E3F"/>
    <w:rsid w:val="00013BC1"/>
    <w:rsid w:val="00025CA3"/>
    <w:rsid w:val="0003764C"/>
    <w:rsid w:val="00057450"/>
    <w:rsid w:val="00063D09"/>
    <w:rsid w:val="00067D94"/>
    <w:rsid w:val="000715AF"/>
    <w:rsid w:val="000826F7"/>
    <w:rsid w:val="0008562C"/>
    <w:rsid w:val="0009165E"/>
    <w:rsid w:val="000A7514"/>
    <w:rsid w:val="000C710B"/>
    <w:rsid w:val="00111D55"/>
    <w:rsid w:val="0013573A"/>
    <w:rsid w:val="00141A3E"/>
    <w:rsid w:val="001551F9"/>
    <w:rsid w:val="00167354"/>
    <w:rsid w:val="001B1C71"/>
    <w:rsid w:val="001C463E"/>
    <w:rsid w:val="00206181"/>
    <w:rsid w:val="0023181C"/>
    <w:rsid w:val="00233D22"/>
    <w:rsid w:val="00247E2A"/>
    <w:rsid w:val="00273743"/>
    <w:rsid w:val="00275262"/>
    <w:rsid w:val="002E7D60"/>
    <w:rsid w:val="0030664C"/>
    <w:rsid w:val="003217D4"/>
    <w:rsid w:val="003404EF"/>
    <w:rsid w:val="00341141"/>
    <w:rsid w:val="003531A2"/>
    <w:rsid w:val="00364BAE"/>
    <w:rsid w:val="00385347"/>
    <w:rsid w:val="003960F3"/>
    <w:rsid w:val="003F3E98"/>
    <w:rsid w:val="00402234"/>
    <w:rsid w:val="00407CE7"/>
    <w:rsid w:val="00432614"/>
    <w:rsid w:val="00445107"/>
    <w:rsid w:val="00514667"/>
    <w:rsid w:val="0054593F"/>
    <w:rsid w:val="005753F7"/>
    <w:rsid w:val="00606589"/>
    <w:rsid w:val="006138BF"/>
    <w:rsid w:val="00623480"/>
    <w:rsid w:val="006754F8"/>
    <w:rsid w:val="00675C76"/>
    <w:rsid w:val="007125F3"/>
    <w:rsid w:val="00776B2F"/>
    <w:rsid w:val="0077770A"/>
    <w:rsid w:val="007C1067"/>
    <w:rsid w:val="00801F28"/>
    <w:rsid w:val="008306C7"/>
    <w:rsid w:val="00883E55"/>
    <w:rsid w:val="008A40AF"/>
    <w:rsid w:val="008B0EB0"/>
    <w:rsid w:val="008D6E3F"/>
    <w:rsid w:val="008E2871"/>
    <w:rsid w:val="008E4674"/>
    <w:rsid w:val="008E6932"/>
    <w:rsid w:val="00971DD8"/>
    <w:rsid w:val="009837D4"/>
    <w:rsid w:val="00984D6B"/>
    <w:rsid w:val="009A0E79"/>
    <w:rsid w:val="009B7776"/>
    <w:rsid w:val="009F1142"/>
    <w:rsid w:val="009F2346"/>
    <w:rsid w:val="00A03798"/>
    <w:rsid w:val="00A13B48"/>
    <w:rsid w:val="00A258F9"/>
    <w:rsid w:val="00A27BDB"/>
    <w:rsid w:val="00A935DC"/>
    <w:rsid w:val="00AA2AB0"/>
    <w:rsid w:val="00B00DCB"/>
    <w:rsid w:val="00B06C8B"/>
    <w:rsid w:val="00B074BF"/>
    <w:rsid w:val="00B103A4"/>
    <w:rsid w:val="00B22176"/>
    <w:rsid w:val="00B6221A"/>
    <w:rsid w:val="00B97084"/>
    <w:rsid w:val="00BC5DE0"/>
    <w:rsid w:val="00BF09D4"/>
    <w:rsid w:val="00C06154"/>
    <w:rsid w:val="00C61B78"/>
    <w:rsid w:val="00C85E55"/>
    <w:rsid w:val="00D31DB2"/>
    <w:rsid w:val="00D44488"/>
    <w:rsid w:val="00D4555F"/>
    <w:rsid w:val="00D70CEB"/>
    <w:rsid w:val="00D82924"/>
    <w:rsid w:val="00E1284B"/>
    <w:rsid w:val="00E13F79"/>
    <w:rsid w:val="00E30937"/>
    <w:rsid w:val="00E9000E"/>
    <w:rsid w:val="00EB1657"/>
    <w:rsid w:val="00EF6954"/>
    <w:rsid w:val="00F278F8"/>
    <w:rsid w:val="00FB6F2E"/>
    <w:rsid w:val="00FD2E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37"/>
    <w:pPr>
      <w:widowControl w:val="0"/>
      <w:wordWrap w:val="0"/>
      <w:autoSpaceDE w:val="0"/>
      <w:autoSpaceDN w:val="0"/>
    </w:pPr>
  </w:style>
  <w:style w:type="paragraph" w:styleId="1">
    <w:name w:val="heading 1"/>
    <w:basedOn w:val="a"/>
    <w:next w:val="a"/>
    <w:link w:val="1Char"/>
    <w:uiPriority w:val="9"/>
    <w:qFormat/>
    <w:rsid w:val="009A0E79"/>
    <w:pPr>
      <w:keepNext/>
      <w:numPr>
        <w:numId w:val="10"/>
      </w:numPr>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9A0E79"/>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박팀장님 - 각주"/>
    <w:basedOn w:val="a3"/>
    <w:link w:val="-Char"/>
    <w:qFormat/>
    <w:rsid w:val="00111D55"/>
    <w:pPr>
      <w:widowControl/>
      <w:wordWrap/>
      <w:autoSpaceDE/>
      <w:autoSpaceDN/>
      <w:snapToGrid/>
      <w:spacing w:after="60" w:line="240" w:lineRule="auto"/>
      <w:jc w:val="both"/>
    </w:pPr>
    <w:rPr>
      <w:rFonts w:ascii="Times New Roman" w:eastAsia="맑은 고딕" w:hAnsi="Times New Roman" w:cs="Times New Roman"/>
      <w:kern w:val="0"/>
      <w:szCs w:val="20"/>
    </w:rPr>
  </w:style>
  <w:style w:type="character" w:customStyle="1" w:styleId="-Char">
    <w:name w:val="박팀장님 - 각주 Char"/>
    <w:basedOn w:val="Char"/>
    <w:link w:val="-2"/>
    <w:rsid w:val="00111D55"/>
    <w:rPr>
      <w:rFonts w:ascii="Times New Roman" w:eastAsia="맑은 고딕" w:hAnsi="Times New Roman" w:cs="Times New Roman"/>
      <w:kern w:val="0"/>
      <w:szCs w:val="20"/>
    </w:rPr>
  </w:style>
  <w:style w:type="character" w:customStyle="1" w:styleId="1Char">
    <w:name w:val="제목 1 Char"/>
    <w:basedOn w:val="a0"/>
    <w:link w:val="1"/>
    <w:uiPriority w:val="9"/>
    <w:rsid w:val="009A0E79"/>
    <w:rPr>
      <w:rFonts w:asciiTheme="majorHAnsi" w:eastAsiaTheme="majorEastAsia" w:hAnsiTheme="majorHAnsi" w:cstheme="majorBidi"/>
      <w:sz w:val="28"/>
      <w:szCs w:val="28"/>
    </w:rPr>
  </w:style>
  <w:style w:type="paragraph" w:styleId="a3">
    <w:name w:val="footnote text"/>
    <w:basedOn w:val="a"/>
    <w:link w:val="Char"/>
    <w:uiPriority w:val="99"/>
    <w:semiHidden/>
    <w:unhideWhenUsed/>
    <w:rsid w:val="00111D55"/>
    <w:pPr>
      <w:snapToGrid w:val="0"/>
      <w:jc w:val="left"/>
    </w:pPr>
  </w:style>
  <w:style w:type="character" w:customStyle="1" w:styleId="Char">
    <w:name w:val="각주 텍스트 Char"/>
    <w:basedOn w:val="a0"/>
    <w:link w:val="a3"/>
    <w:uiPriority w:val="99"/>
    <w:semiHidden/>
    <w:rsid w:val="00111D55"/>
  </w:style>
  <w:style w:type="paragraph" w:customStyle="1" w:styleId="-3">
    <w:name w:val="박팀장님 - 기사제목"/>
    <w:basedOn w:val="a4"/>
    <w:link w:val="-Char0"/>
    <w:qFormat/>
    <w:rsid w:val="00111D55"/>
    <w:pPr>
      <w:widowControl/>
      <w:wordWrap/>
      <w:autoSpaceDE/>
      <w:autoSpaceDN/>
      <w:spacing w:before="0" w:after="480" w:line="240" w:lineRule="auto"/>
      <w:ind w:left="1418" w:right="1418"/>
      <w:contextualSpacing/>
      <w:jc w:val="both"/>
    </w:pPr>
    <w:rPr>
      <w:rFonts w:ascii="Times New Roman" w:eastAsia="Times New Roman" w:hAnsi="Times New Roman" w:cs="Times New Roman"/>
      <w:iCs w:val="0"/>
      <w:kern w:val="0"/>
      <w:sz w:val="24"/>
      <w:szCs w:val="24"/>
    </w:rPr>
  </w:style>
  <w:style w:type="character" w:customStyle="1" w:styleId="-Char0">
    <w:name w:val="박팀장님 - 기사제목 Char"/>
    <w:basedOn w:val="Char0"/>
    <w:link w:val="-3"/>
    <w:rsid w:val="00111D55"/>
    <w:rPr>
      <w:rFonts w:ascii="Times New Roman" w:eastAsia="Times New Roman" w:hAnsi="Times New Roman" w:cs="Times New Roman"/>
      <w:i/>
      <w:iCs w:val="0"/>
      <w:color w:val="404040" w:themeColor="text1" w:themeTint="BF"/>
      <w:kern w:val="0"/>
      <w:sz w:val="24"/>
      <w:szCs w:val="24"/>
    </w:rPr>
  </w:style>
  <w:style w:type="character" w:customStyle="1" w:styleId="2Char">
    <w:name w:val="제목 2 Char"/>
    <w:basedOn w:val="a0"/>
    <w:link w:val="2"/>
    <w:uiPriority w:val="9"/>
    <w:semiHidden/>
    <w:rsid w:val="009A0E79"/>
    <w:rPr>
      <w:rFonts w:asciiTheme="majorHAnsi" w:eastAsiaTheme="majorEastAsia" w:hAnsiTheme="majorHAnsi" w:cstheme="majorBidi"/>
    </w:rPr>
  </w:style>
  <w:style w:type="paragraph" w:styleId="a4">
    <w:name w:val="Quote"/>
    <w:basedOn w:val="a"/>
    <w:next w:val="a"/>
    <w:link w:val="Char0"/>
    <w:uiPriority w:val="29"/>
    <w:qFormat/>
    <w:rsid w:val="00111D55"/>
    <w:pPr>
      <w:spacing w:before="200"/>
      <w:ind w:left="864" w:right="864"/>
      <w:jc w:val="center"/>
    </w:pPr>
    <w:rPr>
      <w:i/>
      <w:iCs/>
      <w:color w:val="404040" w:themeColor="text1" w:themeTint="BF"/>
    </w:rPr>
  </w:style>
  <w:style w:type="character" w:customStyle="1" w:styleId="Char0">
    <w:name w:val="인용 Char"/>
    <w:basedOn w:val="a0"/>
    <w:link w:val="a4"/>
    <w:uiPriority w:val="29"/>
    <w:rsid w:val="00111D55"/>
    <w:rPr>
      <w:i/>
      <w:iCs/>
      <w:color w:val="404040" w:themeColor="text1" w:themeTint="BF"/>
    </w:rPr>
  </w:style>
  <w:style w:type="paragraph" w:customStyle="1" w:styleId="-4">
    <w:name w:val="박팀장님 - 목차글씨조정"/>
    <w:basedOn w:val="10"/>
    <w:link w:val="-Char1"/>
    <w:qFormat/>
    <w:rsid w:val="00111D55"/>
    <w:pPr>
      <w:widowControl/>
      <w:tabs>
        <w:tab w:val="right" w:leader="dot" w:pos="9072"/>
        <w:tab w:val="left" w:pos="9214"/>
      </w:tabs>
      <w:wordWrap/>
      <w:autoSpaceDE/>
      <w:autoSpaceDN/>
      <w:spacing w:before="100" w:after="60" w:line="480" w:lineRule="auto"/>
      <w:ind w:left="567" w:right="425" w:hanging="567"/>
      <w:jc w:val="left"/>
    </w:pPr>
    <w:rPr>
      <w:rFonts w:ascii="Times New Roman" w:eastAsia="Times New Roman" w:hAnsi="Times New Roman" w:cs="Times New Roman"/>
      <w:b/>
      <w:caps/>
      <w:noProof/>
      <w:kern w:val="0"/>
      <w:sz w:val="24"/>
      <w:szCs w:val="28"/>
      <w:lang w:eastAsia="de-DE"/>
    </w:rPr>
  </w:style>
  <w:style w:type="character" w:customStyle="1" w:styleId="-Char1">
    <w:name w:val="박팀장님 - 목차글씨조정 Char"/>
    <w:basedOn w:val="a0"/>
    <w:link w:val="-4"/>
    <w:rsid w:val="00111D55"/>
    <w:rPr>
      <w:rFonts w:ascii="Times New Roman" w:eastAsia="Times New Roman" w:hAnsi="Times New Roman" w:cs="Times New Roman"/>
      <w:b/>
      <w:caps/>
      <w:noProof/>
      <w:kern w:val="0"/>
      <w:sz w:val="24"/>
      <w:szCs w:val="28"/>
      <w:lang w:eastAsia="de-DE"/>
    </w:rPr>
  </w:style>
  <w:style w:type="paragraph" w:styleId="10">
    <w:name w:val="toc 1"/>
    <w:basedOn w:val="a"/>
    <w:next w:val="a"/>
    <w:autoRedefine/>
    <w:uiPriority w:val="39"/>
    <w:unhideWhenUsed/>
    <w:rsid w:val="00111D55"/>
  </w:style>
  <w:style w:type="paragraph" w:customStyle="1" w:styleId="-0">
    <w:name w:val="박팀장님 - 목차제목"/>
    <w:basedOn w:val="1"/>
    <w:link w:val="-Char2"/>
    <w:qFormat/>
    <w:rsid w:val="00111D55"/>
    <w:pPr>
      <w:widowControl/>
      <w:numPr>
        <w:numId w:val="7"/>
      </w:numPr>
      <w:wordWrap/>
      <w:autoSpaceDE/>
      <w:autoSpaceDN/>
      <w:spacing w:before="360" w:after="480" w:line="240" w:lineRule="auto"/>
    </w:pPr>
    <w:rPr>
      <w:rFonts w:ascii="Times New Roman" w:eastAsia="Times New Roman" w:hAnsi="Times New Roman" w:cs="Times New Roman"/>
      <w:b/>
      <w:caps/>
      <w:kern w:val="0"/>
      <w:sz w:val="24"/>
      <w:szCs w:val="20"/>
      <w:lang w:eastAsia="de-DE"/>
    </w:rPr>
  </w:style>
  <w:style w:type="character" w:customStyle="1" w:styleId="-Char2">
    <w:name w:val="박팀장님 - 목차제목 Char"/>
    <w:basedOn w:val="1Char"/>
    <w:link w:val="-0"/>
    <w:rsid w:val="00111D55"/>
    <w:rPr>
      <w:rFonts w:ascii="Times New Roman" w:eastAsia="Times New Roman" w:hAnsi="Times New Roman" w:cs="Times New Roman"/>
      <w:b/>
      <w:caps/>
      <w:kern w:val="0"/>
      <w:sz w:val="24"/>
      <w:szCs w:val="20"/>
      <w:lang w:eastAsia="de-DE"/>
    </w:rPr>
  </w:style>
  <w:style w:type="paragraph" w:customStyle="1" w:styleId="-5">
    <w:name w:val="박팀장님 - 소내용"/>
    <w:basedOn w:val="a"/>
    <w:link w:val="-Char3"/>
    <w:autoRedefine/>
    <w:qFormat/>
    <w:rsid w:val="00971DD8"/>
    <w:pPr>
      <w:widowControl/>
      <w:wordWrap/>
      <w:autoSpaceDE/>
      <w:autoSpaceDN/>
      <w:spacing w:before="360" w:after="360" w:line="360" w:lineRule="auto"/>
      <w:ind w:leftChars="450" w:left="900"/>
    </w:pPr>
    <w:rPr>
      <w:rFonts w:ascii="Times New Roman" w:eastAsia="Times New Roman" w:hAnsi="Times New Roman" w:cs="Times New Roman"/>
      <w:kern w:val="0"/>
      <w:szCs w:val="24"/>
      <w:lang w:eastAsia="ja-JP" w:bidi="en-US"/>
    </w:rPr>
  </w:style>
  <w:style w:type="character" w:customStyle="1" w:styleId="-Char3">
    <w:name w:val="박팀장님 - 소내용 Char"/>
    <w:basedOn w:val="a0"/>
    <w:link w:val="-5"/>
    <w:rsid w:val="00971DD8"/>
    <w:rPr>
      <w:rFonts w:ascii="Times New Roman" w:eastAsia="Times New Roman" w:hAnsi="Times New Roman" w:cs="Times New Roman"/>
      <w:kern w:val="0"/>
      <w:szCs w:val="24"/>
      <w:lang w:eastAsia="ja-JP" w:bidi="en-US"/>
    </w:rPr>
  </w:style>
  <w:style w:type="paragraph" w:customStyle="1" w:styleId="-">
    <w:name w:val="박팀장님 - 소목차"/>
    <w:basedOn w:val="2"/>
    <w:link w:val="-Char4"/>
    <w:qFormat/>
    <w:rsid w:val="00D31DB2"/>
    <w:pPr>
      <w:widowControl/>
      <w:numPr>
        <w:ilvl w:val="0"/>
        <w:numId w:val="16"/>
      </w:numPr>
      <w:wordWrap/>
      <w:autoSpaceDE/>
      <w:autoSpaceDN/>
      <w:spacing w:before="360" w:after="480" w:line="240" w:lineRule="auto"/>
    </w:pPr>
    <w:rPr>
      <w:rFonts w:ascii="Times New Roman Bold" w:eastAsia="Times New Roman" w:hAnsi="Times New Roman Bold" w:cs="Times New Roman"/>
      <w:b/>
      <w:kern w:val="0"/>
      <w:sz w:val="24"/>
      <w:szCs w:val="20"/>
      <w:lang w:eastAsia="de-DE"/>
    </w:rPr>
  </w:style>
  <w:style w:type="character" w:customStyle="1" w:styleId="-Char4">
    <w:name w:val="박팀장님 - 소목차 Char"/>
    <w:basedOn w:val="a0"/>
    <w:link w:val="-"/>
    <w:rsid w:val="00D31DB2"/>
    <w:rPr>
      <w:rFonts w:ascii="Times New Roman Bold" w:eastAsia="Times New Roman" w:hAnsi="Times New Roman Bold" w:cs="Times New Roman"/>
      <w:b/>
      <w:kern w:val="0"/>
      <w:sz w:val="24"/>
      <w:szCs w:val="20"/>
      <w:lang w:eastAsia="de-DE"/>
    </w:rPr>
  </w:style>
  <w:style w:type="paragraph" w:customStyle="1" w:styleId="-1">
    <w:name w:val="박팀장님 - 본문1"/>
    <w:basedOn w:val="a"/>
    <w:link w:val="-1Char"/>
    <w:qFormat/>
    <w:rsid w:val="00111D55"/>
    <w:pPr>
      <w:widowControl/>
      <w:numPr>
        <w:numId w:val="28"/>
      </w:numPr>
      <w:wordWrap/>
      <w:spacing w:before="360" w:after="360" w:line="360" w:lineRule="auto"/>
    </w:pPr>
    <w:rPr>
      <w:rFonts w:ascii="Times New Roman" w:eastAsia="Times New Roman" w:hAnsi="Times New Roman" w:cs="Times New Roman"/>
      <w:kern w:val="0"/>
      <w:sz w:val="24"/>
      <w:szCs w:val="24"/>
    </w:rPr>
  </w:style>
  <w:style w:type="character" w:customStyle="1" w:styleId="-1Char">
    <w:name w:val="박팀장님 - 본문1 Char"/>
    <w:basedOn w:val="a0"/>
    <w:link w:val="-1"/>
    <w:rsid w:val="00111D55"/>
    <w:rPr>
      <w:rFonts w:ascii="Times New Roman" w:eastAsia="Times New Roman" w:hAnsi="Times New Roman" w:cs="Times New Roman"/>
      <w:kern w:val="0"/>
      <w:sz w:val="24"/>
      <w:szCs w:val="24"/>
    </w:rPr>
  </w:style>
  <w:style w:type="character" w:customStyle="1" w:styleId="12">
    <w:name w:val="머리글 #1 (2)_"/>
    <w:basedOn w:val="a0"/>
    <w:link w:val="120"/>
    <w:rsid w:val="008D6E3F"/>
    <w:rPr>
      <w:rFonts w:ascii="Times New Roman" w:eastAsia="Times New Roman" w:hAnsi="Times New Roman" w:cs="Times New Roman"/>
      <w:b/>
      <w:bCs/>
      <w:sz w:val="26"/>
      <w:szCs w:val="26"/>
      <w:shd w:val="clear" w:color="auto" w:fill="FFFFFF"/>
    </w:rPr>
  </w:style>
  <w:style w:type="paragraph" w:customStyle="1" w:styleId="120">
    <w:name w:val="머리글 #1 (2)"/>
    <w:basedOn w:val="a"/>
    <w:link w:val="12"/>
    <w:rsid w:val="008D6E3F"/>
    <w:pPr>
      <w:shd w:val="clear" w:color="auto" w:fill="FFFFFF"/>
      <w:wordWrap/>
      <w:autoSpaceDE/>
      <w:autoSpaceDN/>
      <w:spacing w:after="300" w:line="0" w:lineRule="atLeast"/>
      <w:ind w:hanging="580"/>
      <w:outlineLvl w:val="0"/>
    </w:pPr>
    <w:rPr>
      <w:rFonts w:ascii="Times New Roman" w:eastAsia="Times New Roman" w:hAnsi="Times New Roman" w:cs="Times New Roman"/>
      <w:b/>
      <w:bCs/>
      <w:sz w:val="26"/>
      <w:szCs w:val="26"/>
    </w:rPr>
  </w:style>
  <w:style w:type="character" w:customStyle="1" w:styleId="20">
    <w:name w:val="각주 (2)_"/>
    <w:basedOn w:val="a0"/>
    <w:link w:val="21"/>
    <w:rsid w:val="008D6E3F"/>
    <w:rPr>
      <w:rFonts w:ascii="Times New Roman" w:eastAsia="Times New Roman" w:hAnsi="Times New Roman" w:cs="Times New Roman"/>
      <w:sz w:val="17"/>
      <w:szCs w:val="17"/>
      <w:shd w:val="clear" w:color="auto" w:fill="FFFFFF"/>
    </w:rPr>
  </w:style>
  <w:style w:type="character" w:customStyle="1" w:styleId="22">
    <w:name w:val="본문 텍스트 (2)_"/>
    <w:basedOn w:val="a0"/>
    <w:link w:val="23"/>
    <w:rsid w:val="008D6E3F"/>
    <w:rPr>
      <w:rFonts w:ascii="Times New Roman" w:eastAsia="Times New Roman" w:hAnsi="Times New Roman" w:cs="Times New Roman"/>
      <w:sz w:val="21"/>
      <w:szCs w:val="21"/>
      <w:shd w:val="clear" w:color="auto" w:fill="FFFFFF"/>
    </w:rPr>
  </w:style>
  <w:style w:type="character" w:customStyle="1" w:styleId="2Gungsuh">
    <w:name w:val="본문 텍스트 (2) + Gungsuh"/>
    <w:aliases w:val="7.5포인트"/>
    <w:basedOn w:val="22"/>
    <w:rsid w:val="008D6E3F"/>
    <w:rPr>
      <w:rFonts w:ascii="궁서" w:eastAsia="궁서" w:hAnsi="궁서" w:cs="궁서"/>
      <w:color w:val="000000"/>
      <w:spacing w:val="0"/>
      <w:w w:val="100"/>
      <w:position w:val="0"/>
      <w:sz w:val="15"/>
      <w:szCs w:val="15"/>
      <w:shd w:val="clear" w:color="auto" w:fill="FFFFFF"/>
      <w:lang w:val="en-US" w:eastAsia="en-US" w:bidi="en-US"/>
    </w:rPr>
  </w:style>
  <w:style w:type="paragraph" w:customStyle="1" w:styleId="21">
    <w:name w:val="각주 (2)"/>
    <w:basedOn w:val="a"/>
    <w:link w:val="20"/>
    <w:rsid w:val="008D6E3F"/>
    <w:pPr>
      <w:shd w:val="clear" w:color="auto" w:fill="FFFFFF"/>
      <w:wordWrap/>
      <w:autoSpaceDE/>
      <w:autoSpaceDN/>
      <w:spacing w:after="0" w:line="0" w:lineRule="atLeast"/>
      <w:jc w:val="left"/>
    </w:pPr>
    <w:rPr>
      <w:rFonts w:ascii="Times New Roman" w:eastAsia="Times New Roman" w:hAnsi="Times New Roman" w:cs="Times New Roman"/>
      <w:sz w:val="17"/>
      <w:szCs w:val="17"/>
    </w:rPr>
  </w:style>
  <w:style w:type="paragraph" w:customStyle="1" w:styleId="23">
    <w:name w:val="본문 텍스트 (2)"/>
    <w:basedOn w:val="a"/>
    <w:link w:val="22"/>
    <w:rsid w:val="008D6E3F"/>
    <w:pPr>
      <w:shd w:val="clear" w:color="auto" w:fill="FFFFFF"/>
      <w:wordWrap/>
      <w:autoSpaceDE/>
      <w:autoSpaceDN/>
      <w:spacing w:before="300" w:after="120" w:line="281" w:lineRule="exact"/>
      <w:ind w:hanging="740"/>
    </w:pPr>
    <w:rPr>
      <w:rFonts w:ascii="Times New Roman" w:eastAsia="Times New Roman" w:hAnsi="Times New Roman" w:cs="Times New Roman"/>
      <w:sz w:val="21"/>
      <w:szCs w:val="21"/>
    </w:rPr>
  </w:style>
  <w:style w:type="character" w:customStyle="1" w:styleId="3">
    <w:name w:val="본문 텍스트 (3)_"/>
    <w:basedOn w:val="a0"/>
    <w:link w:val="30"/>
    <w:rsid w:val="008D6E3F"/>
    <w:rPr>
      <w:rFonts w:ascii="Times New Roman" w:eastAsia="Times New Roman" w:hAnsi="Times New Roman" w:cs="Times New Roman"/>
      <w:b/>
      <w:bCs/>
      <w:i/>
      <w:iCs/>
      <w:sz w:val="22"/>
      <w:shd w:val="clear" w:color="auto" w:fill="FFFFFF"/>
    </w:rPr>
  </w:style>
  <w:style w:type="paragraph" w:customStyle="1" w:styleId="30">
    <w:name w:val="본문 텍스트 (3)"/>
    <w:basedOn w:val="a"/>
    <w:link w:val="3"/>
    <w:rsid w:val="008D6E3F"/>
    <w:pPr>
      <w:shd w:val="clear" w:color="auto" w:fill="FFFFFF"/>
      <w:wordWrap/>
      <w:autoSpaceDE/>
      <w:autoSpaceDN/>
      <w:spacing w:before="480" w:after="300" w:line="0" w:lineRule="atLeast"/>
    </w:pPr>
    <w:rPr>
      <w:rFonts w:ascii="Times New Roman" w:eastAsia="Times New Roman" w:hAnsi="Times New Roman" w:cs="Times New Roman"/>
      <w:b/>
      <w:bCs/>
      <w:i/>
      <w:iCs/>
      <w:sz w:val="22"/>
    </w:rPr>
  </w:style>
  <w:style w:type="character" w:styleId="a5">
    <w:name w:val="Hyperlink"/>
    <w:basedOn w:val="a0"/>
    <w:uiPriority w:val="99"/>
    <w:rsid w:val="008D6E3F"/>
    <w:rPr>
      <w:color w:val="0066CC"/>
      <w:u w:val="single"/>
    </w:rPr>
  </w:style>
  <w:style w:type="character" w:customStyle="1" w:styleId="5">
    <w:name w:val="본문 텍스트 (5)_"/>
    <w:basedOn w:val="a0"/>
    <w:link w:val="50"/>
    <w:rsid w:val="009F1142"/>
    <w:rPr>
      <w:rFonts w:ascii="Times New Roman" w:eastAsia="Times New Roman" w:hAnsi="Times New Roman" w:cs="Times New Roman"/>
      <w:i/>
      <w:iCs/>
      <w:sz w:val="19"/>
      <w:szCs w:val="19"/>
      <w:shd w:val="clear" w:color="auto" w:fill="FFFFFF"/>
    </w:rPr>
  </w:style>
  <w:style w:type="paragraph" w:customStyle="1" w:styleId="50">
    <w:name w:val="본문 텍스트 (5)"/>
    <w:basedOn w:val="a"/>
    <w:link w:val="5"/>
    <w:rsid w:val="009F1142"/>
    <w:pPr>
      <w:shd w:val="clear" w:color="auto" w:fill="FFFFFF"/>
      <w:wordWrap/>
      <w:autoSpaceDE/>
      <w:autoSpaceDN/>
      <w:spacing w:before="120" w:after="120" w:line="220" w:lineRule="exact"/>
    </w:pPr>
    <w:rPr>
      <w:rFonts w:ascii="Times New Roman" w:eastAsia="Times New Roman" w:hAnsi="Times New Roman" w:cs="Times New Roman"/>
      <w:i/>
      <w:iCs/>
      <w:sz w:val="19"/>
      <w:szCs w:val="19"/>
    </w:rPr>
  </w:style>
  <w:style w:type="character" w:customStyle="1" w:styleId="a6">
    <w:name w:val="각주_"/>
    <w:basedOn w:val="a0"/>
    <w:link w:val="a7"/>
    <w:rsid w:val="009F1142"/>
    <w:rPr>
      <w:rFonts w:ascii="Times New Roman" w:eastAsia="Times New Roman" w:hAnsi="Times New Roman" w:cs="Times New Roman"/>
      <w:sz w:val="19"/>
      <w:szCs w:val="19"/>
      <w:shd w:val="clear" w:color="auto" w:fill="FFFFFF"/>
    </w:rPr>
  </w:style>
  <w:style w:type="paragraph" w:customStyle="1" w:styleId="a7">
    <w:name w:val="각주"/>
    <w:basedOn w:val="a"/>
    <w:link w:val="a6"/>
    <w:rsid w:val="009F1142"/>
    <w:pPr>
      <w:shd w:val="clear" w:color="auto" w:fill="FFFFFF"/>
      <w:wordWrap/>
      <w:autoSpaceDE/>
      <w:autoSpaceDN/>
      <w:spacing w:after="0" w:line="220" w:lineRule="exact"/>
    </w:pPr>
    <w:rPr>
      <w:rFonts w:ascii="Times New Roman" w:eastAsia="Times New Roman" w:hAnsi="Times New Roman" w:cs="Times New Roman"/>
      <w:sz w:val="19"/>
      <w:szCs w:val="19"/>
    </w:rPr>
  </w:style>
  <w:style w:type="character" w:customStyle="1" w:styleId="24">
    <w:name w:val="머리글 또는 바닥글 (2)_"/>
    <w:basedOn w:val="a0"/>
    <w:link w:val="25"/>
    <w:rsid w:val="00D82924"/>
    <w:rPr>
      <w:rFonts w:ascii="Times New Roman" w:eastAsia="Times New Roman" w:hAnsi="Times New Roman" w:cs="Times New Roman"/>
      <w:sz w:val="21"/>
      <w:szCs w:val="21"/>
      <w:shd w:val="clear" w:color="auto" w:fill="FFFFFF"/>
    </w:rPr>
  </w:style>
  <w:style w:type="paragraph" w:customStyle="1" w:styleId="25">
    <w:name w:val="머리글 또는 바닥글 (2)"/>
    <w:basedOn w:val="a"/>
    <w:link w:val="24"/>
    <w:rsid w:val="00D82924"/>
    <w:pPr>
      <w:shd w:val="clear" w:color="auto" w:fill="FFFFFF"/>
      <w:wordWrap/>
      <w:autoSpaceDE/>
      <w:autoSpaceDN/>
      <w:spacing w:after="0" w:line="0" w:lineRule="atLeast"/>
      <w:jc w:val="left"/>
    </w:pPr>
    <w:rPr>
      <w:rFonts w:ascii="Times New Roman" w:eastAsia="Times New Roman" w:hAnsi="Times New Roman" w:cs="Times New Roman"/>
      <w:sz w:val="21"/>
      <w:szCs w:val="21"/>
    </w:rPr>
  </w:style>
  <w:style w:type="paragraph" w:customStyle="1" w:styleId="-6">
    <w:name w:val="박팀장님 - 기사본문"/>
    <w:basedOn w:val="-3"/>
    <w:link w:val="-Char5"/>
    <w:qFormat/>
    <w:rsid w:val="000A7514"/>
    <w:pPr>
      <w:widowControl w:val="0"/>
      <w:ind w:right="0"/>
      <w:jc w:val="left"/>
    </w:pPr>
    <w:rPr>
      <w:b/>
      <w:iCs/>
      <w:sz w:val="22"/>
    </w:rPr>
  </w:style>
  <w:style w:type="paragraph" w:styleId="TOC">
    <w:name w:val="TOC Heading"/>
    <w:basedOn w:val="1"/>
    <w:next w:val="a"/>
    <w:uiPriority w:val="39"/>
    <w:unhideWhenUsed/>
    <w:qFormat/>
    <w:rsid w:val="003531A2"/>
    <w:pPr>
      <w:keepLines/>
      <w:widowControl/>
      <w:numPr>
        <w:numId w:val="0"/>
      </w:numPr>
      <w:wordWrap/>
      <w:autoSpaceDE/>
      <w:autoSpaceDN/>
      <w:spacing w:before="240" w:after="0"/>
      <w:jc w:val="left"/>
      <w:outlineLvl w:val="9"/>
    </w:pPr>
    <w:rPr>
      <w:color w:val="2E74B5" w:themeColor="accent1" w:themeShade="BF"/>
      <w:kern w:val="0"/>
      <w:sz w:val="32"/>
      <w:szCs w:val="32"/>
    </w:rPr>
  </w:style>
  <w:style w:type="character" w:customStyle="1" w:styleId="-Char5">
    <w:name w:val="박팀장님 - 기사본문 Char"/>
    <w:basedOn w:val="-Char0"/>
    <w:link w:val="-6"/>
    <w:rsid w:val="000A7514"/>
    <w:rPr>
      <w:rFonts w:ascii="Times New Roman" w:eastAsia="Times New Roman" w:hAnsi="Times New Roman" w:cs="Times New Roman"/>
      <w:b/>
      <w:i/>
      <w:iCs/>
      <w:color w:val="404040" w:themeColor="text1" w:themeTint="BF"/>
      <w:kern w:val="0"/>
      <w:sz w:val="22"/>
      <w:szCs w:val="24"/>
    </w:rPr>
  </w:style>
  <w:style w:type="paragraph" w:styleId="26">
    <w:name w:val="toc 2"/>
    <w:basedOn w:val="a"/>
    <w:next w:val="a"/>
    <w:autoRedefine/>
    <w:uiPriority w:val="39"/>
    <w:unhideWhenUsed/>
    <w:rsid w:val="003531A2"/>
    <w:pPr>
      <w:ind w:leftChars="200" w:left="425"/>
    </w:pPr>
  </w:style>
  <w:style w:type="paragraph" w:styleId="a8">
    <w:name w:val="Balloon Text"/>
    <w:basedOn w:val="a"/>
    <w:link w:val="Char1"/>
    <w:uiPriority w:val="99"/>
    <w:semiHidden/>
    <w:unhideWhenUsed/>
    <w:rsid w:val="00013BC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13BC1"/>
    <w:rPr>
      <w:rFonts w:asciiTheme="majorHAnsi" w:eastAsiaTheme="majorEastAsia" w:hAnsiTheme="majorHAnsi" w:cstheme="majorBidi"/>
      <w:sz w:val="18"/>
      <w:szCs w:val="18"/>
    </w:rPr>
  </w:style>
  <w:style w:type="paragraph" w:styleId="a9">
    <w:name w:val="header"/>
    <w:basedOn w:val="a"/>
    <w:link w:val="Char2"/>
    <w:uiPriority w:val="99"/>
    <w:unhideWhenUsed/>
    <w:rsid w:val="00364BAE"/>
    <w:pPr>
      <w:tabs>
        <w:tab w:val="center" w:pos="4513"/>
        <w:tab w:val="right" w:pos="9026"/>
      </w:tabs>
      <w:snapToGrid w:val="0"/>
    </w:pPr>
  </w:style>
  <w:style w:type="character" w:customStyle="1" w:styleId="Char2">
    <w:name w:val="머리글 Char"/>
    <w:basedOn w:val="a0"/>
    <w:link w:val="a9"/>
    <w:uiPriority w:val="99"/>
    <w:rsid w:val="00364BAE"/>
  </w:style>
  <w:style w:type="paragraph" w:styleId="aa">
    <w:name w:val="footer"/>
    <w:basedOn w:val="a"/>
    <w:link w:val="Char3"/>
    <w:uiPriority w:val="99"/>
    <w:unhideWhenUsed/>
    <w:rsid w:val="00364BAE"/>
    <w:pPr>
      <w:tabs>
        <w:tab w:val="center" w:pos="4513"/>
        <w:tab w:val="right" w:pos="9026"/>
      </w:tabs>
      <w:snapToGrid w:val="0"/>
    </w:pPr>
  </w:style>
  <w:style w:type="character" w:customStyle="1" w:styleId="Char3">
    <w:name w:val="바닥글 Char"/>
    <w:basedOn w:val="a0"/>
    <w:link w:val="aa"/>
    <w:uiPriority w:val="99"/>
    <w:rsid w:val="00364BAE"/>
  </w:style>
  <w:style w:type="character" w:styleId="ab">
    <w:name w:val="page number"/>
    <w:basedOn w:val="a0"/>
    <w:semiHidden/>
    <w:rsid w:val="00364BAE"/>
  </w:style>
  <w:style w:type="character" w:styleId="ac">
    <w:name w:val="footnote reference"/>
    <w:basedOn w:val="a0"/>
    <w:uiPriority w:val="99"/>
    <w:semiHidden/>
    <w:unhideWhenUsed/>
    <w:qFormat/>
    <w:rsid w:val="00E9000E"/>
    <w:rPr>
      <w:vertAlign w:val="superscript"/>
    </w:rPr>
  </w:style>
  <w:style w:type="paragraph" w:customStyle="1" w:styleId="ad">
    <w:name w:val="바탕글"/>
    <w:basedOn w:val="a"/>
    <w:rsid w:val="00E1284B"/>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9453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sarmontoya@aztec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tkatz@prestaurants.co.k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F5C8-226F-4FBB-B5C5-4633263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1841</Words>
  <Characters>10496</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박경한</cp:lastModifiedBy>
  <cp:revision>38</cp:revision>
  <cp:lastPrinted>2017-02-23T06:09:00Z</cp:lastPrinted>
  <dcterms:created xsi:type="dcterms:W3CDTF">2017-02-22T08:04:00Z</dcterms:created>
  <dcterms:modified xsi:type="dcterms:W3CDTF">2017-02-24T08:26:00Z</dcterms:modified>
</cp:coreProperties>
</file>